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8A" w:rsidRPr="0009468A" w:rsidRDefault="0009468A" w:rsidP="0009468A">
      <w:pPr>
        <w:pStyle w:val="s1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09468A">
        <w:rPr>
          <w:b/>
          <w:color w:val="22272F"/>
          <w:sz w:val="28"/>
          <w:szCs w:val="28"/>
        </w:rPr>
        <w:t>Порядок и способы получения консультирования по вопросам соблюдения обязательных требований</w:t>
      </w:r>
      <w:r>
        <w:rPr>
          <w:rFonts w:ascii="PT Serif" w:hAnsi="PT Serif"/>
          <w:b/>
          <w:color w:val="22272F"/>
          <w:sz w:val="28"/>
          <w:szCs w:val="28"/>
          <w:shd w:val="clear" w:color="auto" w:fill="FFFFFF"/>
        </w:rPr>
        <w:t>:</w:t>
      </w:r>
    </w:p>
    <w:p w:rsidR="0009468A" w:rsidRPr="0009468A" w:rsidRDefault="0009468A" w:rsidP="0009468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09468A">
        <w:rPr>
          <w:color w:val="22272F"/>
          <w:sz w:val="28"/>
          <w:szCs w:val="28"/>
        </w:rPr>
        <w:t xml:space="preserve">Консультирование осуществляется должностными лицами инспекции, уполномоченными на проведение консультирования, устно по телефону, посредством </w:t>
      </w:r>
      <w:proofErr w:type="spellStart"/>
      <w:r w:rsidRPr="0009468A">
        <w:rPr>
          <w:color w:val="22272F"/>
          <w:sz w:val="28"/>
          <w:szCs w:val="28"/>
        </w:rPr>
        <w:t>видео-конференц-связи</w:t>
      </w:r>
      <w:proofErr w:type="spellEnd"/>
      <w:r w:rsidRPr="0009468A">
        <w:rPr>
          <w:color w:val="22272F"/>
          <w:sz w:val="28"/>
          <w:szCs w:val="28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09468A" w:rsidRPr="0009468A" w:rsidRDefault="0009468A" w:rsidP="0009468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09468A">
        <w:rPr>
          <w:color w:val="22272F"/>
          <w:sz w:val="28"/>
          <w:szCs w:val="28"/>
        </w:rPr>
        <w:t>Консультирование осуществляется по следующим вопросам:</w:t>
      </w:r>
    </w:p>
    <w:p w:rsidR="0009468A" w:rsidRPr="0009468A" w:rsidRDefault="0009468A" w:rsidP="0009468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09468A">
        <w:rPr>
          <w:color w:val="22272F"/>
          <w:sz w:val="28"/>
          <w:szCs w:val="28"/>
        </w:rPr>
        <w:t xml:space="preserve">а) организация и осуществление государственного </w:t>
      </w:r>
      <w:r w:rsidR="00522337">
        <w:rPr>
          <w:color w:val="22272F"/>
          <w:sz w:val="28"/>
          <w:szCs w:val="28"/>
        </w:rPr>
        <w:t>контроля (</w:t>
      </w:r>
      <w:r w:rsidRPr="0009468A">
        <w:rPr>
          <w:color w:val="22272F"/>
          <w:sz w:val="28"/>
          <w:szCs w:val="28"/>
        </w:rPr>
        <w:t>надзора</w:t>
      </w:r>
      <w:r w:rsidR="00522337">
        <w:rPr>
          <w:color w:val="22272F"/>
          <w:sz w:val="28"/>
          <w:szCs w:val="28"/>
        </w:rPr>
        <w:t>)</w:t>
      </w:r>
      <w:r w:rsidRPr="0009468A">
        <w:rPr>
          <w:color w:val="22272F"/>
          <w:sz w:val="28"/>
          <w:szCs w:val="28"/>
        </w:rPr>
        <w:t>;</w:t>
      </w:r>
    </w:p>
    <w:p w:rsidR="0009468A" w:rsidRPr="0009468A" w:rsidRDefault="0009468A" w:rsidP="0009468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09468A">
        <w:rPr>
          <w:color w:val="22272F"/>
          <w:sz w:val="28"/>
          <w:szCs w:val="28"/>
        </w:rPr>
        <w:t>б) порядок проведения профилактических мероприятий;</w:t>
      </w:r>
    </w:p>
    <w:p w:rsidR="0009468A" w:rsidRPr="0009468A" w:rsidRDefault="0009468A" w:rsidP="0009468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09468A">
        <w:rPr>
          <w:color w:val="22272F"/>
          <w:sz w:val="28"/>
          <w:szCs w:val="28"/>
        </w:rPr>
        <w:t>в) предмет государственного надзора</w:t>
      </w:r>
      <w:r w:rsidR="00522337">
        <w:rPr>
          <w:color w:val="22272F"/>
          <w:sz w:val="28"/>
          <w:szCs w:val="28"/>
        </w:rPr>
        <w:t xml:space="preserve"> (контроля)</w:t>
      </w:r>
      <w:r w:rsidRPr="0009468A">
        <w:rPr>
          <w:color w:val="22272F"/>
          <w:sz w:val="28"/>
          <w:szCs w:val="28"/>
        </w:rPr>
        <w:t>.</w:t>
      </w:r>
    </w:p>
    <w:p w:rsidR="0009468A" w:rsidRPr="0009468A" w:rsidRDefault="0009468A" w:rsidP="0009468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09468A">
        <w:rPr>
          <w:color w:val="22272F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09468A" w:rsidRPr="0009468A" w:rsidRDefault="0009468A" w:rsidP="0009468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09468A">
        <w:rPr>
          <w:color w:val="22272F"/>
          <w:sz w:val="28"/>
          <w:szCs w:val="28"/>
        </w:rPr>
        <w:t xml:space="preserve">Письменное консультирование осуществляется по </w:t>
      </w:r>
      <w:r>
        <w:rPr>
          <w:color w:val="22272F"/>
          <w:sz w:val="28"/>
          <w:szCs w:val="28"/>
        </w:rPr>
        <w:t xml:space="preserve">вышеуказанным </w:t>
      </w:r>
      <w:r w:rsidRPr="0009468A">
        <w:rPr>
          <w:color w:val="22272F"/>
          <w:sz w:val="28"/>
          <w:szCs w:val="28"/>
        </w:rPr>
        <w:t>вопрос</w:t>
      </w:r>
      <w:r>
        <w:rPr>
          <w:color w:val="22272F"/>
          <w:sz w:val="28"/>
          <w:szCs w:val="28"/>
        </w:rPr>
        <w:t>ам</w:t>
      </w:r>
      <w:r w:rsidRPr="0009468A">
        <w:rPr>
          <w:color w:val="22272F"/>
          <w:sz w:val="28"/>
          <w:szCs w:val="28"/>
        </w:rPr>
        <w:t>, в случае поступления соответствующего обращения в письменной форме.</w:t>
      </w:r>
    </w:p>
    <w:p w:rsidR="0009468A" w:rsidRPr="0009468A" w:rsidRDefault="0009468A" w:rsidP="0009468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09468A">
        <w:rPr>
          <w:color w:val="22272F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 </w:t>
      </w:r>
      <w:hyperlink r:id="rId4" w:anchor="/document/12146661/entry/0" w:history="1">
        <w:r w:rsidRPr="0009468A">
          <w:rPr>
            <w:rStyle w:val="a3"/>
            <w:color w:val="3272C0"/>
            <w:sz w:val="28"/>
            <w:szCs w:val="28"/>
          </w:rPr>
          <w:t>Федеральным законом</w:t>
        </w:r>
      </w:hyperlink>
      <w:r w:rsidRPr="0009468A">
        <w:rPr>
          <w:color w:val="22272F"/>
          <w:sz w:val="28"/>
          <w:szCs w:val="28"/>
        </w:rPr>
        <w:t> от 2 мая 2006 года N 59-ФЗ "О порядке рассмотрения обращений граждан Российской Федерации".</w:t>
      </w:r>
    </w:p>
    <w:p w:rsidR="0009468A" w:rsidRPr="0009468A" w:rsidRDefault="0009468A" w:rsidP="0009468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09468A">
        <w:rPr>
          <w:color w:val="22272F"/>
          <w:sz w:val="28"/>
          <w:szCs w:val="28"/>
        </w:rPr>
        <w:t xml:space="preserve">О способе, месте и времени проведения консультирования контролируемое </w:t>
      </w:r>
      <w:proofErr w:type="gramStart"/>
      <w:r w:rsidRPr="0009468A">
        <w:rPr>
          <w:color w:val="22272F"/>
          <w:sz w:val="28"/>
          <w:szCs w:val="28"/>
        </w:rPr>
        <w:t>лицо</w:t>
      </w:r>
      <w:proofErr w:type="gramEnd"/>
      <w:r w:rsidRPr="0009468A">
        <w:rPr>
          <w:color w:val="22272F"/>
          <w:sz w:val="28"/>
          <w:szCs w:val="28"/>
        </w:rPr>
        <w:t xml:space="preserve"> и его представитель извещаются инспекцией в порядке, предусмотренном </w:t>
      </w:r>
      <w:hyperlink r:id="rId5" w:anchor="/document/74449814/entry/2104" w:history="1">
        <w:r w:rsidRPr="0009468A">
          <w:rPr>
            <w:rStyle w:val="a3"/>
            <w:color w:val="3272C0"/>
            <w:sz w:val="28"/>
            <w:szCs w:val="28"/>
          </w:rPr>
          <w:t>частью 4 статьи 21</w:t>
        </w:r>
      </w:hyperlink>
      <w:r w:rsidRPr="0009468A">
        <w:rPr>
          <w:color w:val="22272F"/>
          <w:sz w:val="28"/>
          <w:szCs w:val="28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0379C6" w:rsidRPr="0009468A" w:rsidRDefault="0009468A" w:rsidP="0009468A">
      <w:pPr>
        <w:pStyle w:val="s1"/>
        <w:shd w:val="clear" w:color="auto" w:fill="FFFFFF"/>
        <w:jc w:val="both"/>
        <w:rPr>
          <w:sz w:val="28"/>
          <w:szCs w:val="28"/>
        </w:rPr>
      </w:pPr>
      <w:r w:rsidRPr="0009468A">
        <w:rPr>
          <w:color w:val="22272F"/>
          <w:sz w:val="28"/>
          <w:szCs w:val="28"/>
        </w:rPr>
        <w:t>В случае поступления пяти и более обращений, содержащих однотипные вопросы, контролируемых лиц и (или) их представителей консультирование по таким вопросам осуществляется посредством размещения на </w:t>
      </w:r>
      <w:hyperlink r:id="rId6" w:tgtFrame="_blank" w:history="1">
        <w:r w:rsidRPr="0009468A">
          <w:rPr>
            <w:rStyle w:val="a3"/>
            <w:color w:val="3272C0"/>
            <w:sz w:val="28"/>
            <w:szCs w:val="28"/>
          </w:rPr>
          <w:t>официальном сайте</w:t>
        </w:r>
      </w:hyperlink>
      <w:r w:rsidRPr="0009468A">
        <w:rPr>
          <w:color w:val="22272F"/>
          <w:sz w:val="28"/>
          <w:szCs w:val="28"/>
        </w:rPr>
        <w:t xml:space="preserve"> инспекции в информационно-телекоммуникационной сети "Интернет" письменного разъяснения с учетом требований законодательства Российской Федерации </w:t>
      </w:r>
      <w:proofErr w:type="gramStart"/>
      <w:r w:rsidRPr="0009468A">
        <w:rPr>
          <w:color w:val="22272F"/>
          <w:sz w:val="28"/>
          <w:szCs w:val="28"/>
        </w:rPr>
        <w:t>о</w:t>
      </w:r>
      <w:proofErr w:type="gramEnd"/>
      <w:r w:rsidRPr="0009468A">
        <w:rPr>
          <w:color w:val="22272F"/>
          <w:sz w:val="28"/>
          <w:szCs w:val="28"/>
        </w:rPr>
        <w:t> </w:t>
      </w:r>
      <w:hyperlink r:id="rId7" w:anchor="/document/10102673/entry/0" w:history="1">
        <w:r w:rsidRPr="0009468A">
          <w:rPr>
            <w:rStyle w:val="a3"/>
            <w:color w:val="3272C0"/>
            <w:sz w:val="28"/>
            <w:szCs w:val="28"/>
          </w:rPr>
          <w:t>государственной</w:t>
        </w:r>
      </w:hyperlink>
      <w:r w:rsidRPr="0009468A">
        <w:rPr>
          <w:color w:val="22272F"/>
          <w:sz w:val="28"/>
          <w:szCs w:val="28"/>
        </w:rPr>
        <w:t>, </w:t>
      </w:r>
      <w:hyperlink r:id="rId8" w:anchor="/document/12136454/entry/0" w:history="1">
        <w:r w:rsidRPr="0009468A">
          <w:rPr>
            <w:rStyle w:val="a3"/>
            <w:color w:val="3272C0"/>
            <w:sz w:val="28"/>
            <w:szCs w:val="28"/>
          </w:rPr>
          <w:t>коммерческой</w:t>
        </w:r>
      </w:hyperlink>
      <w:r w:rsidRPr="0009468A">
        <w:rPr>
          <w:color w:val="22272F"/>
          <w:sz w:val="28"/>
          <w:szCs w:val="28"/>
        </w:rPr>
        <w:t>, служебной и иной охраняемой законом тайне, подписанного должностным лицом органа государственного жилищного надзора.</w:t>
      </w:r>
    </w:p>
    <w:sectPr w:rsidR="000379C6" w:rsidRPr="0009468A" w:rsidSect="0003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8A"/>
    <w:rsid w:val="000379C6"/>
    <w:rsid w:val="0009468A"/>
    <w:rsid w:val="0052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9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4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zhi32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CHERNYAKOVA</dc:creator>
  <cp:keywords/>
  <dc:description/>
  <cp:lastModifiedBy>CHERNYAKOVA</cp:lastModifiedBy>
  <cp:revision>3</cp:revision>
  <dcterms:created xsi:type="dcterms:W3CDTF">2022-08-24T10:20:00Z</dcterms:created>
  <dcterms:modified xsi:type="dcterms:W3CDTF">2022-08-24T10:24:00Z</dcterms:modified>
</cp:coreProperties>
</file>