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C4" w:rsidRDefault="00A006C4" w:rsidP="00AB5372">
      <w:pPr>
        <w:autoSpaceDE w:val="0"/>
        <w:autoSpaceDN w:val="0"/>
        <w:adjustRightInd w:val="0"/>
        <w:spacing w:before="240"/>
        <w:ind w:firstLine="567"/>
        <w:jc w:val="center"/>
        <w:rPr>
          <w:rFonts w:ascii="Times New Roman" w:eastAsia="Lucida Sans Unicode" w:hAnsi="Times New Roman" w:cs="Times New Roman"/>
          <w:b/>
          <w:bCs/>
          <w:color w:val="000000"/>
          <w:sz w:val="28"/>
          <w:szCs w:val="28"/>
          <w:lang w:bidi="en-US"/>
        </w:rPr>
      </w:pPr>
      <w:r w:rsidRPr="00A006C4">
        <w:rPr>
          <w:rFonts w:ascii="Times New Roman" w:eastAsia="Lucida Sans Unicode" w:hAnsi="Times New Roman" w:cs="Times New Roman"/>
          <w:b/>
          <w:bCs/>
          <w:color w:val="000000"/>
          <w:sz w:val="28"/>
          <w:szCs w:val="28"/>
          <w:lang w:bidi="en-US"/>
        </w:rPr>
        <w:t>Доклад с обобщением правоприменительной практики</w:t>
      </w:r>
      <w:r>
        <w:rPr>
          <w:rFonts w:ascii="Times New Roman" w:eastAsia="Lucida Sans Unicode" w:hAnsi="Times New Roman" w:cs="Times New Roman"/>
          <w:b/>
          <w:bCs/>
          <w:color w:val="000000"/>
          <w:sz w:val="28"/>
          <w:szCs w:val="28"/>
          <w:lang w:bidi="en-US"/>
        </w:rPr>
        <w:t xml:space="preserve"> при осуществлении государственного жилищного надзора и лицензионног</w:t>
      </w:r>
      <w:r w:rsidR="00B942E3">
        <w:rPr>
          <w:rFonts w:ascii="Times New Roman" w:eastAsia="Lucida Sans Unicode" w:hAnsi="Times New Roman" w:cs="Times New Roman"/>
          <w:b/>
          <w:bCs/>
          <w:color w:val="000000"/>
          <w:sz w:val="28"/>
          <w:szCs w:val="28"/>
          <w:lang w:bidi="en-US"/>
        </w:rPr>
        <w:t>о контроля на территории Брянской</w:t>
      </w:r>
      <w:r>
        <w:rPr>
          <w:rFonts w:ascii="Times New Roman" w:eastAsia="Lucida Sans Unicode" w:hAnsi="Times New Roman" w:cs="Times New Roman"/>
          <w:b/>
          <w:bCs/>
          <w:color w:val="000000"/>
          <w:sz w:val="28"/>
          <w:szCs w:val="28"/>
          <w:lang w:bidi="en-US"/>
        </w:rPr>
        <w:t xml:space="preserve"> области</w:t>
      </w:r>
      <w:r w:rsidR="00CD04D6">
        <w:rPr>
          <w:rFonts w:ascii="Times New Roman" w:eastAsia="Lucida Sans Unicode" w:hAnsi="Times New Roman" w:cs="Times New Roman"/>
          <w:b/>
          <w:bCs/>
          <w:color w:val="000000"/>
          <w:sz w:val="28"/>
          <w:szCs w:val="28"/>
          <w:lang w:bidi="en-US"/>
        </w:rPr>
        <w:t xml:space="preserve"> в 2020 году</w:t>
      </w:r>
    </w:p>
    <w:p w:rsidR="00A006C4" w:rsidRDefault="00A006C4" w:rsidP="00AB5372">
      <w:pPr>
        <w:spacing w:after="0" w:line="240" w:lineRule="auto"/>
        <w:ind w:firstLine="708"/>
        <w:jc w:val="both"/>
        <w:rPr>
          <w:rFonts w:ascii="Times New Roman" w:hAnsi="Times New Roman" w:cs="Times New Roman"/>
          <w:sz w:val="28"/>
          <w:szCs w:val="28"/>
        </w:rPr>
      </w:pPr>
      <w:proofErr w:type="gramStart"/>
      <w:r w:rsidRPr="00A006C4">
        <w:rPr>
          <w:rFonts w:ascii="Times New Roman" w:hAnsi="Times New Roman" w:cs="Times New Roman"/>
          <w:color w:val="000000"/>
          <w:sz w:val="28"/>
          <w:szCs w:val="28"/>
        </w:rPr>
        <w:t xml:space="preserve">Настоящий доклад </w:t>
      </w:r>
      <w:r w:rsidRPr="00A006C4">
        <w:rPr>
          <w:rFonts w:ascii="Times New Roman" w:hAnsi="Times New Roman" w:cs="Times New Roman"/>
          <w:sz w:val="28"/>
          <w:szCs w:val="28"/>
        </w:rPr>
        <w:t>подготовлен в соответствии с пунктами 2 и 3 части 2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A006C4">
        <w:rPr>
          <w:rFonts w:ascii="Times New Roman" w:hAnsi="Times New Roman" w:cs="Times New Roman"/>
          <w:sz w:val="28"/>
          <w:szCs w:val="28"/>
        </w:rPr>
        <w:t>(далее – Федеральный закон от 26.12.2008 № 294-ФЗ)</w:t>
      </w:r>
      <w:r>
        <w:rPr>
          <w:rFonts w:ascii="Times New Roman" w:hAnsi="Times New Roman" w:cs="Times New Roman"/>
          <w:sz w:val="28"/>
          <w:szCs w:val="28"/>
        </w:rPr>
        <w:t xml:space="preserve"> и </w:t>
      </w:r>
      <w:r w:rsidRPr="00A006C4">
        <w:rPr>
          <w:rFonts w:ascii="Times New Roman" w:hAnsi="Times New Roman" w:cs="Times New Roman"/>
          <w:sz w:val="28"/>
          <w:szCs w:val="28"/>
        </w:rPr>
        <w:t xml:space="preserve">в </w:t>
      </w:r>
      <w:r>
        <w:rPr>
          <w:rFonts w:ascii="Times New Roman" w:hAnsi="Times New Roman" w:cs="Times New Roman"/>
          <w:sz w:val="28"/>
          <w:szCs w:val="28"/>
        </w:rPr>
        <w:t xml:space="preserve"> соответствии с программой</w:t>
      </w:r>
      <w:r w:rsidRPr="00A006C4">
        <w:rPr>
          <w:rFonts w:ascii="Times New Roman" w:hAnsi="Times New Roman" w:cs="Times New Roman"/>
          <w:sz w:val="28"/>
          <w:szCs w:val="28"/>
        </w:rPr>
        <w:t xml:space="preserve"> профилактики нарушений обязательных требований государственной жилищной инспекции</w:t>
      </w:r>
      <w:r w:rsidR="00B942E3">
        <w:rPr>
          <w:rFonts w:ascii="Times New Roman" w:hAnsi="Times New Roman" w:cs="Times New Roman"/>
          <w:sz w:val="28"/>
          <w:szCs w:val="28"/>
        </w:rPr>
        <w:t xml:space="preserve"> Брянской области на 2020</w:t>
      </w:r>
      <w:proofErr w:type="gramEnd"/>
      <w:r>
        <w:rPr>
          <w:rFonts w:ascii="Times New Roman" w:hAnsi="Times New Roman" w:cs="Times New Roman"/>
          <w:sz w:val="28"/>
          <w:szCs w:val="28"/>
        </w:rPr>
        <w:t xml:space="preserve"> </w:t>
      </w:r>
      <w:r w:rsidRPr="00A006C4">
        <w:rPr>
          <w:rFonts w:ascii="Times New Roman" w:hAnsi="Times New Roman" w:cs="Times New Roman"/>
          <w:sz w:val="28"/>
          <w:szCs w:val="28"/>
        </w:rPr>
        <w:t>год</w:t>
      </w:r>
      <w:r>
        <w:rPr>
          <w:rFonts w:ascii="Times New Roman" w:hAnsi="Times New Roman" w:cs="Times New Roman"/>
          <w:sz w:val="28"/>
          <w:szCs w:val="28"/>
        </w:rPr>
        <w:t>.</w:t>
      </w:r>
    </w:p>
    <w:p w:rsidR="00AB5372" w:rsidRDefault="00AB5372" w:rsidP="00AB5372">
      <w:pPr>
        <w:spacing w:after="0" w:line="240" w:lineRule="auto"/>
        <w:ind w:firstLine="283"/>
        <w:jc w:val="both"/>
        <w:rPr>
          <w:rFonts w:ascii="Times New Roman" w:hAnsi="Times New Roman" w:cs="Times New Roman"/>
          <w:sz w:val="28"/>
          <w:szCs w:val="28"/>
        </w:rPr>
      </w:pPr>
    </w:p>
    <w:p w:rsidR="00AB5372" w:rsidRDefault="00AB5372" w:rsidP="00AB53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AB5372" w:rsidRDefault="00AB5372" w:rsidP="00AB5372">
      <w:pPr>
        <w:spacing w:after="0" w:line="240" w:lineRule="auto"/>
        <w:jc w:val="center"/>
        <w:rPr>
          <w:rFonts w:ascii="Times New Roman" w:hAnsi="Times New Roman" w:cs="Times New Roman"/>
          <w:b/>
          <w:sz w:val="28"/>
          <w:szCs w:val="28"/>
        </w:rPr>
      </w:pPr>
    </w:p>
    <w:p w:rsidR="00A006C4" w:rsidRPr="00AB5372" w:rsidRDefault="00A006C4" w:rsidP="008502AE">
      <w:pPr>
        <w:spacing w:after="0" w:line="240" w:lineRule="auto"/>
        <w:ind w:firstLine="567"/>
        <w:jc w:val="both"/>
        <w:rPr>
          <w:rFonts w:ascii="Times New Roman" w:hAnsi="Times New Roman" w:cs="Times New Roman"/>
          <w:b/>
          <w:sz w:val="28"/>
          <w:szCs w:val="28"/>
        </w:rPr>
      </w:pPr>
      <w:r w:rsidRPr="00AB5372">
        <w:rPr>
          <w:rFonts w:ascii="Times New Roman" w:hAnsi="Times New Roman" w:cs="Times New Roman"/>
          <w:color w:val="000000"/>
          <w:sz w:val="28"/>
          <w:szCs w:val="28"/>
        </w:rPr>
        <w:t>Гос</w:t>
      </w:r>
      <w:r w:rsidR="00AB5372">
        <w:rPr>
          <w:rFonts w:ascii="Times New Roman" w:hAnsi="Times New Roman" w:cs="Times New Roman"/>
          <w:color w:val="000000"/>
          <w:sz w:val="28"/>
          <w:szCs w:val="28"/>
        </w:rPr>
        <w:t>ударственная жилищная </w:t>
      </w:r>
      <w:r w:rsidR="00AB5372" w:rsidRPr="00AB5372">
        <w:rPr>
          <w:rFonts w:ascii="Times New Roman" w:hAnsi="Times New Roman" w:cs="Times New Roman"/>
          <w:color w:val="000000"/>
          <w:sz w:val="28"/>
          <w:szCs w:val="28"/>
        </w:rPr>
        <w:t>инспекция</w:t>
      </w:r>
      <w:r w:rsidR="00D56B2F" w:rsidRPr="00AB5372">
        <w:rPr>
          <w:rFonts w:ascii="Times New Roman" w:hAnsi="Times New Roman" w:cs="Times New Roman"/>
          <w:color w:val="000000"/>
          <w:sz w:val="28"/>
          <w:szCs w:val="28"/>
        </w:rPr>
        <w:t> </w:t>
      </w:r>
      <w:r w:rsidR="00B942E3" w:rsidRPr="00AB5372">
        <w:rPr>
          <w:rFonts w:ascii="Times New Roman" w:hAnsi="Times New Roman" w:cs="Times New Roman"/>
          <w:color w:val="000000"/>
          <w:sz w:val="28"/>
          <w:szCs w:val="28"/>
        </w:rPr>
        <w:t>Брянской</w:t>
      </w:r>
      <w:r w:rsidR="00D56B2F" w:rsidRPr="00AB5372">
        <w:rPr>
          <w:rFonts w:ascii="Times New Roman" w:hAnsi="Times New Roman" w:cs="Times New Roman"/>
          <w:color w:val="000000"/>
          <w:sz w:val="28"/>
          <w:szCs w:val="28"/>
        </w:rPr>
        <w:t> </w:t>
      </w:r>
      <w:r w:rsidRPr="00AB5372">
        <w:rPr>
          <w:rFonts w:ascii="Times New Roman" w:hAnsi="Times New Roman" w:cs="Times New Roman"/>
          <w:color w:val="000000"/>
          <w:sz w:val="28"/>
          <w:szCs w:val="28"/>
        </w:rPr>
        <w:t>области</w:t>
      </w:r>
      <w:r w:rsidR="001F0208">
        <w:rPr>
          <w:rFonts w:ascii="Times New Roman" w:hAnsi="Times New Roman" w:cs="Times New Roman"/>
          <w:color w:val="000000"/>
          <w:sz w:val="28"/>
          <w:szCs w:val="28"/>
        </w:rPr>
        <w:t> осуществляет </w:t>
      </w:r>
      <w:r w:rsidR="008502AE">
        <w:rPr>
          <w:rFonts w:ascii="Times New Roman" w:hAnsi="Times New Roman" w:cs="Times New Roman"/>
          <w:color w:val="000000"/>
          <w:sz w:val="28"/>
          <w:szCs w:val="28"/>
        </w:rPr>
        <w:t xml:space="preserve">            деятел</w:t>
      </w:r>
      <w:r w:rsidR="008502AE" w:rsidRPr="00AB5372">
        <w:rPr>
          <w:rFonts w:ascii="Times New Roman" w:hAnsi="Times New Roman" w:cs="Times New Roman"/>
          <w:color w:val="000000"/>
          <w:sz w:val="28"/>
          <w:szCs w:val="28"/>
        </w:rPr>
        <w:t>ьность</w:t>
      </w:r>
      <w:r w:rsidR="00AB5372" w:rsidRPr="00AB5372">
        <w:rPr>
          <w:rFonts w:ascii="Times New Roman" w:hAnsi="Times New Roman" w:cs="Times New Roman"/>
          <w:color w:val="000000"/>
          <w:sz w:val="28"/>
          <w:szCs w:val="28"/>
        </w:rPr>
        <w:t xml:space="preserve"> в </w:t>
      </w:r>
      <w:r w:rsidRPr="00AB5372">
        <w:rPr>
          <w:rFonts w:ascii="Times New Roman" w:hAnsi="Times New Roman" w:cs="Times New Roman"/>
          <w:color w:val="000000"/>
          <w:sz w:val="28"/>
          <w:szCs w:val="28"/>
        </w:rPr>
        <w:t>соответствии с Жилищным кодексом Рос</w:t>
      </w:r>
      <w:r w:rsidR="00D56B2F" w:rsidRPr="00AB5372">
        <w:rPr>
          <w:rFonts w:ascii="Times New Roman" w:hAnsi="Times New Roman" w:cs="Times New Roman"/>
          <w:color w:val="000000"/>
          <w:sz w:val="28"/>
          <w:szCs w:val="28"/>
        </w:rPr>
        <w:t>сийской Федерации </w:t>
      </w:r>
      <w:r w:rsidRPr="00AB5372">
        <w:rPr>
          <w:rFonts w:ascii="Times New Roman" w:hAnsi="Times New Roman" w:cs="Times New Roman"/>
          <w:color w:val="000000"/>
          <w:sz w:val="28"/>
          <w:szCs w:val="28"/>
        </w:rPr>
        <w:t xml:space="preserve">(далее – ЖК Российской Федерации) и в рамках полномочий, определенных Положением о </w:t>
      </w:r>
      <w:r w:rsidR="006A1CF3" w:rsidRPr="00AB5372">
        <w:rPr>
          <w:rFonts w:ascii="Times New Roman" w:hAnsi="Times New Roman" w:cs="Times New Roman"/>
          <w:color w:val="000000"/>
          <w:sz w:val="28"/>
          <w:szCs w:val="28"/>
        </w:rPr>
        <w:t>государств</w:t>
      </w:r>
      <w:r w:rsidR="00B942E3" w:rsidRPr="00AB5372">
        <w:rPr>
          <w:rFonts w:ascii="Times New Roman" w:hAnsi="Times New Roman" w:cs="Times New Roman"/>
          <w:color w:val="000000"/>
          <w:sz w:val="28"/>
          <w:szCs w:val="28"/>
        </w:rPr>
        <w:t>енной жилищной инспекции Брянской</w:t>
      </w:r>
      <w:r w:rsidR="006A1CF3" w:rsidRPr="00AB5372">
        <w:rPr>
          <w:rFonts w:ascii="Times New Roman" w:hAnsi="Times New Roman" w:cs="Times New Roman"/>
          <w:color w:val="000000"/>
          <w:sz w:val="28"/>
          <w:szCs w:val="28"/>
        </w:rPr>
        <w:t xml:space="preserve"> области </w:t>
      </w:r>
      <w:r w:rsidRPr="00AB5372">
        <w:rPr>
          <w:rFonts w:ascii="Times New Roman" w:hAnsi="Times New Roman" w:cs="Times New Roman"/>
          <w:color w:val="000000"/>
          <w:sz w:val="28"/>
          <w:szCs w:val="28"/>
        </w:rPr>
        <w:t>(далее – Положен</w:t>
      </w:r>
      <w:r w:rsidR="00B942E3" w:rsidRPr="00AB5372">
        <w:rPr>
          <w:rFonts w:ascii="Times New Roman" w:hAnsi="Times New Roman" w:cs="Times New Roman"/>
          <w:color w:val="000000"/>
          <w:sz w:val="28"/>
          <w:szCs w:val="28"/>
        </w:rPr>
        <w:t>ие), утвержденным указом</w:t>
      </w:r>
      <w:r w:rsidRPr="00AB5372">
        <w:rPr>
          <w:rFonts w:ascii="Times New Roman" w:hAnsi="Times New Roman" w:cs="Times New Roman"/>
          <w:color w:val="000000"/>
          <w:sz w:val="28"/>
          <w:szCs w:val="28"/>
        </w:rPr>
        <w:t xml:space="preserve"> </w:t>
      </w:r>
      <w:r w:rsidR="00B942E3" w:rsidRPr="00AB5372">
        <w:rPr>
          <w:rFonts w:ascii="Times New Roman" w:hAnsi="Times New Roman" w:cs="Times New Roman"/>
          <w:color w:val="000000"/>
          <w:sz w:val="28"/>
          <w:szCs w:val="28"/>
        </w:rPr>
        <w:t>Губернатора Брянской области от 29.01.2013 №83</w:t>
      </w:r>
      <w:r w:rsidR="006A1CF3" w:rsidRPr="00AB5372">
        <w:rPr>
          <w:rFonts w:ascii="Times New Roman" w:hAnsi="Times New Roman" w:cs="Times New Roman"/>
          <w:color w:val="000000"/>
          <w:sz w:val="28"/>
          <w:szCs w:val="28"/>
        </w:rPr>
        <w:t xml:space="preserve"> «Об утвержден</w:t>
      </w:r>
      <w:r w:rsidR="00B942E3" w:rsidRPr="00AB5372">
        <w:rPr>
          <w:rFonts w:ascii="Times New Roman" w:hAnsi="Times New Roman" w:cs="Times New Roman"/>
          <w:color w:val="000000"/>
          <w:sz w:val="28"/>
          <w:szCs w:val="28"/>
        </w:rPr>
        <w:t>ии П</w:t>
      </w:r>
      <w:r w:rsidR="006A1CF3" w:rsidRPr="00AB5372">
        <w:rPr>
          <w:rFonts w:ascii="Times New Roman" w:hAnsi="Times New Roman" w:cs="Times New Roman"/>
          <w:color w:val="000000"/>
          <w:sz w:val="28"/>
          <w:szCs w:val="28"/>
        </w:rPr>
        <w:t>оложения о государс</w:t>
      </w:r>
      <w:r w:rsidR="00B942E3" w:rsidRPr="00AB5372">
        <w:rPr>
          <w:rFonts w:ascii="Times New Roman" w:hAnsi="Times New Roman" w:cs="Times New Roman"/>
          <w:color w:val="000000"/>
          <w:sz w:val="28"/>
          <w:szCs w:val="28"/>
        </w:rPr>
        <w:t>твенной жилищной инспекции Брянск</w:t>
      </w:r>
      <w:r w:rsidR="006A1CF3" w:rsidRPr="00AB5372">
        <w:rPr>
          <w:rFonts w:ascii="Times New Roman" w:hAnsi="Times New Roman" w:cs="Times New Roman"/>
          <w:color w:val="000000"/>
          <w:sz w:val="28"/>
          <w:szCs w:val="28"/>
        </w:rPr>
        <w:t>ой области».</w:t>
      </w:r>
    </w:p>
    <w:p w:rsidR="006A1CF3" w:rsidRPr="00900BF6" w:rsidRDefault="00AB5372" w:rsidP="008502AE">
      <w:pPr>
        <w:pStyle w:val="a3"/>
        <w:spacing w:line="276" w:lineRule="auto"/>
        <w:ind w:firstLine="567"/>
        <w:jc w:val="both"/>
        <w:rPr>
          <w:color w:val="000000"/>
          <w:szCs w:val="28"/>
        </w:rPr>
      </w:pPr>
      <w:r>
        <w:rPr>
          <w:color w:val="000000"/>
          <w:szCs w:val="28"/>
        </w:rPr>
        <w:t>Инспекция</w:t>
      </w:r>
      <w:r w:rsidR="00D56B2F">
        <w:rPr>
          <w:color w:val="000000"/>
          <w:szCs w:val="28"/>
        </w:rPr>
        <w:t> в соответствии с </w:t>
      </w:r>
      <w:r>
        <w:rPr>
          <w:color w:val="000000"/>
          <w:szCs w:val="28"/>
        </w:rPr>
        <w:t xml:space="preserve">Положением </w:t>
      </w:r>
      <w:r w:rsidR="006A1CF3" w:rsidRPr="00900BF6">
        <w:rPr>
          <w:color w:val="000000"/>
          <w:szCs w:val="28"/>
        </w:rPr>
        <w:t>осуществляет:</w:t>
      </w:r>
    </w:p>
    <w:p w:rsidR="006A1CF3" w:rsidRPr="00900BF6" w:rsidRDefault="006A1CF3" w:rsidP="00AB5372">
      <w:pPr>
        <w:pStyle w:val="HTML"/>
        <w:spacing w:line="276" w:lineRule="auto"/>
        <w:ind w:firstLine="567"/>
        <w:jc w:val="both"/>
        <w:rPr>
          <w:rFonts w:ascii="Verdana" w:hAnsi="Verdana"/>
          <w:color w:val="000000"/>
          <w:sz w:val="28"/>
          <w:szCs w:val="28"/>
        </w:rPr>
      </w:pPr>
      <w:r w:rsidRPr="00900BF6">
        <w:rPr>
          <w:rFonts w:ascii="Times New Roman" w:hAnsi="Times New Roman"/>
          <w:color w:val="000000"/>
          <w:sz w:val="28"/>
          <w:szCs w:val="28"/>
        </w:rPr>
        <w:t>государственный жилищный надзор;</w:t>
      </w:r>
    </w:p>
    <w:p w:rsidR="006A1CF3" w:rsidRPr="00900BF6" w:rsidRDefault="006A1CF3" w:rsidP="00AB5372">
      <w:pPr>
        <w:pStyle w:val="HTML"/>
        <w:spacing w:line="276" w:lineRule="auto"/>
        <w:ind w:firstLine="567"/>
        <w:jc w:val="both"/>
        <w:rPr>
          <w:rFonts w:ascii="Verdana" w:hAnsi="Verdana"/>
          <w:color w:val="000000"/>
          <w:sz w:val="28"/>
          <w:szCs w:val="28"/>
        </w:rPr>
      </w:pPr>
      <w:r w:rsidRPr="00900BF6">
        <w:rPr>
          <w:rFonts w:ascii="Times New Roman" w:hAnsi="Times New Roman"/>
          <w:color w:val="000000"/>
          <w:sz w:val="28"/>
          <w:szCs w:val="28"/>
        </w:rPr>
        <w:t>лицензионный контроль предпринимательской деятельности по управлению многоквартирными домами (далее – лицензионный контроль);</w:t>
      </w:r>
    </w:p>
    <w:p w:rsidR="006A1CF3" w:rsidRPr="00900BF6" w:rsidRDefault="006A1CF3" w:rsidP="00AB5372">
      <w:pPr>
        <w:pStyle w:val="HTML"/>
        <w:spacing w:line="276" w:lineRule="auto"/>
        <w:ind w:firstLine="567"/>
        <w:jc w:val="both"/>
        <w:rPr>
          <w:rFonts w:ascii="Verdana" w:hAnsi="Verdana"/>
          <w:color w:val="000000"/>
          <w:sz w:val="28"/>
          <w:szCs w:val="28"/>
        </w:rPr>
      </w:pPr>
      <w:proofErr w:type="gramStart"/>
      <w:r w:rsidRPr="00900BF6">
        <w:rPr>
          <w:rFonts w:ascii="Times New Roman" w:hAnsi="Times New Roman"/>
          <w:color w:val="000000"/>
          <w:sz w:val="28"/>
          <w:szCs w:val="28"/>
        </w:rPr>
        <w:t xml:space="preserve">Основными задачами государственного жилищного надзора и лицензионного контроля являются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и лицензионных требований, установленных ЖК Российской Федерации, </w:t>
      </w:r>
      <w:hyperlink r:id="rId6" w:history="1">
        <w:r w:rsidRPr="006A1CF3">
          <w:rPr>
            <w:rStyle w:val="a4"/>
            <w:rFonts w:ascii="Times New Roman" w:hAnsi="Times New Roman"/>
            <w:color w:val="000000"/>
            <w:sz w:val="28"/>
            <w:szCs w:val="28"/>
            <w:u w:val="none"/>
          </w:rPr>
          <w:t>статьей 8</w:t>
        </w:r>
      </w:hyperlink>
      <w:r w:rsidRPr="00900BF6">
        <w:rPr>
          <w:rFonts w:ascii="Times New Roman" w:hAnsi="Times New Roman"/>
          <w:color w:val="000000"/>
          <w:sz w:val="28"/>
          <w:szCs w:val="28"/>
        </w:rPr>
        <w:t xml:space="preserve"> Федерального закона от 04.05.2011</w:t>
      </w:r>
      <w:r w:rsidR="008502AE">
        <w:rPr>
          <w:rFonts w:ascii="Times New Roman" w:hAnsi="Times New Roman"/>
          <w:color w:val="000000"/>
          <w:sz w:val="28"/>
          <w:szCs w:val="28"/>
        </w:rPr>
        <w:t xml:space="preserve"> </w:t>
      </w:r>
      <w:hyperlink r:id="rId7" w:history="1">
        <w:r>
          <w:rPr>
            <w:rStyle w:val="a4"/>
            <w:rFonts w:ascii="Times New Roman" w:hAnsi="Times New Roman"/>
            <w:color w:val="000000"/>
            <w:sz w:val="28"/>
            <w:szCs w:val="28"/>
            <w:u w:val="none"/>
          </w:rPr>
          <w:t>№ </w:t>
        </w:r>
        <w:r w:rsidRPr="006A1CF3">
          <w:rPr>
            <w:rStyle w:val="a4"/>
            <w:rFonts w:ascii="Times New Roman" w:hAnsi="Times New Roman"/>
            <w:color w:val="000000"/>
            <w:sz w:val="28"/>
            <w:szCs w:val="28"/>
            <w:u w:val="none"/>
          </w:rPr>
          <w:t>99-ФЗ</w:t>
        </w:r>
      </w:hyperlink>
      <w:r>
        <w:rPr>
          <w:rFonts w:ascii="Times New Roman" w:hAnsi="Times New Roman"/>
          <w:color w:val="000000"/>
          <w:sz w:val="28"/>
          <w:szCs w:val="28"/>
        </w:rPr>
        <w:t> </w:t>
      </w:r>
      <w:r w:rsidRPr="00900BF6">
        <w:rPr>
          <w:rFonts w:ascii="Times New Roman" w:hAnsi="Times New Roman"/>
          <w:color w:val="000000"/>
          <w:sz w:val="28"/>
          <w:szCs w:val="28"/>
        </w:rPr>
        <w:t xml:space="preserve">«О лицензировании отдельных видов деятельности» и </w:t>
      </w:r>
      <w:hyperlink r:id="rId8" w:history="1">
        <w:r w:rsidRPr="006A1CF3">
          <w:rPr>
            <w:rStyle w:val="a4"/>
            <w:rFonts w:ascii="Times New Roman" w:hAnsi="Times New Roman"/>
            <w:color w:val="000000"/>
            <w:sz w:val="28"/>
            <w:szCs w:val="28"/>
            <w:u w:val="none"/>
          </w:rPr>
          <w:t>Положением</w:t>
        </w:r>
      </w:hyperlink>
      <w:r w:rsidRPr="006A1CF3">
        <w:rPr>
          <w:rFonts w:ascii="Times New Roman" w:hAnsi="Times New Roman"/>
          <w:color w:val="000000"/>
          <w:sz w:val="28"/>
          <w:szCs w:val="28"/>
        </w:rPr>
        <w:t xml:space="preserve"> </w:t>
      </w:r>
      <w:r w:rsidRPr="00900BF6">
        <w:rPr>
          <w:rFonts w:ascii="Times New Roman" w:hAnsi="Times New Roman"/>
          <w:color w:val="000000"/>
          <w:sz w:val="28"/>
          <w:szCs w:val="28"/>
        </w:rPr>
        <w:t>о лицензировании предпринимательской деятельности по управлению многоквартирными домами, утвержденным постановлением</w:t>
      </w:r>
      <w:proofErr w:type="gramEnd"/>
      <w:r w:rsidRPr="00900BF6">
        <w:rPr>
          <w:rFonts w:ascii="Times New Roman" w:hAnsi="Times New Roman"/>
          <w:color w:val="000000"/>
          <w:sz w:val="28"/>
          <w:szCs w:val="28"/>
        </w:rPr>
        <w:t xml:space="preserve"> Правительства Российской Федерации от 28.10.2014 № 1110.</w:t>
      </w:r>
    </w:p>
    <w:p w:rsidR="006A1CF3" w:rsidRPr="00900BF6" w:rsidRDefault="006A1CF3" w:rsidP="00AB5372">
      <w:pPr>
        <w:pStyle w:val="HTML"/>
        <w:spacing w:line="276" w:lineRule="auto"/>
        <w:ind w:firstLine="567"/>
        <w:jc w:val="both"/>
        <w:rPr>
          <w:rFonts w:ascii="Times New Roman" w:hAnsi="Times New Roman"/>
          <w:color w:val="000000"/>
          <w:sz w:val="28"/>
          <w:szCs w:val="28"/>
        </w:rPr>
      </w:pPr>
      <w:r w:rsidRPr="00900BF6">
        <w:rPr>
          <w:rFonts w:ascii="Times New Roman" w:hAnsi="Times New Roman"/>
          <w:color w:val="000000"/>
          <w:sz w:val="28"/>
          <w:szCs w:val="28"/>
        </w:rPr>
        <w:t>Государственный жилищный надзор и лицензионный контроль осуществляются посредством организации и проведения проверок, мероприятий по профилактике нарушений обязательных и лицензионных требований, мероприятий по контролю, осуществляемых без взаимодействия с юридическими лицами 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w:t>
      </w:r>
      <w:r w:rsidR="00D80D9A">
        <w:rPr>
          <w:rFonts w:ascii="Times New Roman" w:hAnsi="Times New Roman"/>
          <w:color w:val="000000"/>
          <w:sz w:val="28"/>
          <w:szCs w:val="28"/>
        </w:rPr>
        <w:t>ных нарушений, систематического </w:t>
      </w:r>
      <w:r w:rsidRPr="00900BF6">
        <w:rPr>
          <w:rFonts w:ascii="Times New Roman" w:hAnsi="Times New Roman"/>
          <w:color w:val="000000"/>
          <w:sz w:val="28"/>
          <w:szCs w:val="28"/>
        </w:rPr>
        <w:t xml:space="preserve">наблюдения за исполнением обязательных и </w:t>
      </w:r>
      <w:r w:rsidR="00D80D9A">
        <w:rPr>
          <w:rFonts w:ascii="Times New Roman" w:hAnsi="Times New Roman"/>
          <w:color w:val="000000"/>
          <w:sz w:val="28"/>
          <w:szCs w:val="28"/>
        </w:rPr>
        <w:t>лицензионных требований, </w:t>
      </w:r>
      <w:r w:rsidRPr="00900BF6">
        <w:rPr>
          <w:rFonts w:ascii="Times New Roman" w:hAnsi="Times New Roman"/>
          <w:color w:val="000000"/>
          <w:sz w:val="28"/>
          <w:szCs w:val="28"/>
        </w:rPr>
        <w:t xml:space="preserve">анализа и прогнозирования </w:t>
      </w:r>
      <w:r w:rsidRPr="00900BF6">
        <w:rPr>
          <w:rFonts w:ascii="Times New Roman" w:hAnsi="Times New Roman"/>
          <w:color w:val="000000"/>
          <w:sz w:val="28"/>
          <w:szCs w:val="28"/>
        </w:rPr>
        <w:lastRenderedPageBreak/>
        <w:t>состояния исполнения обязательных и лицензионных требований при осуществлении деятельности юридическими лицами и индивидуальными предпринимателями.</w:t>
      </w:r>
    </w:p>
    <w:p w:rsidR="006A1CF3" w:rsidRDefault="00D56B2F" w:rsidP="00AB5372">
      <w:pPr>
        <w:ind w:right="-1"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w:t>
      </w:r>
      <w:r w:rsidR="006A1CF3" w:rsidRPr="006A1CF3">
        <w:rPr>
          <w:rFonts w:ascii="Times New Roman" w:hAnsi="Times New Roman" w:cs="Times New Roman"/>
          <w:color w:val="000000"/>
          <w:sz w:val="28"/>
          <w:szCs w:val="28"/>
        </w:rPr>
        <w:t>соответст</w:t>
      </w:r>
      <w:r>
        <w:rPr>
          <w:rFonts w:ascii="Times New Roman" w:hAnsi="Times New Roman" w:cs="Times New Roman"/>
          <w:color w:val="000000"/>
          <w:sz w:val="28"/>
          <w:szCs w:val="28"/>
        </w:rPr>
        <w:t>вии с Федеральным законом от </w:t>
      </w:r>
      <w:r w:rsidR="006A1CF3" w:rsidRPr="006A1CF3">
        <w:rPr>
          <w:rFonts w:ascii="Times New Roman" w:hAnsi="Times New Roman" w:cs="Times New Roman"/>
          <w:color w:val="000000"/>
          <w:sz w:val="28"/>
          <w:szCs w:val="28"/>
        </w:rPr>
        <w:t>26.12.2008 № 29</w:t>
      </w:r>
      <w:r>
        <w:rPr>
          <w:rFonts w:ascii="Times New Roman" w:hAnsi="Times New Roman" w:cs="Times New Roman"/>
          <w:color w:val="000000"/>
          <w:sz w:val="28"/>
          <w:szCs w:val="28"/>
        </w:rPr>
        <w:t>4-ФЗ </w:t>
      </w:r>
      <w:r w:rsidR="008502AE">
        <w:rPr>
          <w:rFonts w:ascii="Times New Roman" w:hAnsi="Times New Roman" w:cs="Times New Roman"/>
          <w:color w:val="000000"/>
          <w:sz w:val="28"/>
          <w:szCs w:val="28"/>
        </w:rPr>
        <w:t xml:space="preserve">«О </w:t>
      </w:r>
      <w:r w:rsidR="006A1CF3" w:rsidRPr="006A1CF3">
        <w:rPr>
          <w:rFonts w:ascii="Times New Roman" w:hAnsi="Times New Roman" w:cs="Times New Roman"/>
          <w:color w:val="000000"/>
          <w:sz w:val="28"/>
          <w:szCs w:val="28"/>
        </w:rPr>
        <w:t>защите прав юридических лиц и индивидуальных предпринимателей при осуществлении государственного контроля (надзора) и муниципал</w:t>
      </w:r>
      <w:r w:rsidR="00AB5372">
        <w:rPr>
          <w:rFonts w:ascii="Times New Roman" w:hAnsi="Times New Roman" w:cs="Times New Roman"/>
          <w:color w:val="000000"/>
          <w:sz w:val="28"/>
          <w:szCs w:val="28"/>
        </w:rPr>
        <w:t xml:space="preserve">ьного контроля» в Единый реестр </w:t>
      </w:r>
      <w:r>
        <w:rPr>
          <w:rFonts w:ascii="Times New Roman" w:hAnsi="Times New Roman" w:cs="Times New Roman"/>
          <w:color w:val="000000"/>
          <w:sz w:val="28"/>
          <w:szCs w:val="28"/>
        </w:rPr>
        <w:t>проверок своевременно вносится </w:t>
      </w:r>
      <w:r w:rsidR="006A1CF3" w:rsidRPr="006A1CF3">
        <w:rPr>
          <w:rFonts w:ascii="Times New Roman" w:hAnsi="Times New Roman" w:cs="Times New Roman"/>
          <w:color w:val="000000"/>
          <w:sz w:val="28"/>
          <w:szCs w:val="28"/>
        </w:rPr>
        <w:t>информация</w:t>
      </w:r>
      <w:r>
        <w:rPr>
          <w:rFonts w:ascii="Times New Roman" w:hAnsi="Times New Roman" w:cs="Times New Roman"/>
          <w:color w:val="000000"/>
          <w:sz w:val="28"/>
          <w:szCs w:val="28"/>
        </w:rPr>
        <w:t xml:space="preserve"> </w:t>
      </w:r>
      <w:r w:rsidR="006A1CF3" w:rsidRPr="006A1CF3">
        <w:rPr>
          <w:rFonts w:ascii="Times New Roman" w:hAnsi="Times New Roman" w:cs="Times New Roman"/>
          <w:color w:val="000000"/>
          <w:sz w:val="28"/>
          <w:szCs w:val="28"/>
        </w:rPr>
        <w:t xml:space="preserve">о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w:t>
      </w:r>
      <w:proofErr w:type="gramEnd"/>
    </w:p>
    <w:p w:rsidR="000B06FC" w:rsidRPr="000B06FC" w:rsidRDefault="00AB5372" w:rsidP="00AB5372">
      <w:pPr>
        <w:ind w:right="-1" w:firstLine="567"/>
        <w:contextualSpacing/>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Результаты </w:t>
      </w:r>
      <w:r w:rsidR="000B06FC" w:rsidRPr="000B06FC">
        <w:rPr>
          <w:rFonts w:ascii="Times New Roman" w:hAnsi="Times New Roman" w:cs="Times New Roman"/>
          <w:b/>
          <w:color w:val="000000"/>
          <w:sz w:val="28"/>
          <w:szCs w:val="28"/>
          <w:shd w:val="clear" w:color="auto" w:fill="FFFFFF"/>
        </w:rPr>
        <w:t>деятел</w:t>
      </w:r>
      <w:r>
        <w:rPr>
          <w:rFonts w:ascii="Times New Roman" w:hAnsi="Times New Roman" w:cs="Times New Roman"/>
          <w:b/>
          <w:color w:val="000000"/>
          <w:sz w:val="28"/>
          <w:szCs w:val="28"/>
          <w:shd w:val="clear" w:color="auto" w:fill="FFFFFF"/>
        </w:rPr>
        <w:t>ьности</w:t>
      </w:r>
      <w:r w:rsidR="00B942E3">
        <w:rPr>
          <w:rFonts w:ascii="Times New Roman" w:hAnsi="Times New Roman" w:cs="Times New Roman"/>
          <w:b/>
          <w:color w:val="000000"/>
          <w:sz w:val="28"/>
          <w:szCs w:val="28"/>
          <w:shd w:val="clear" w:color="auto" w:fill="FFFFFF"/>
        </w:rPr>
        <w:t xml:space="preserve"> Гос</w:t>
      </w:r>
      <w:r w:rsidR="008502AE">
        <w:rPr>
          <w:rFonts w:ascii="Times New Roman" w:hAnsi="Times New Roman" w:cs="Times New Roman"/>
          <w:b/>
          <w:color w:val="000000"/>
          <w:sz w:val="28"/>
          <w:szCs w:val="28"/>
          <w:shd w:val="clear" w:color="auto" w:fill="FFFFFF"/>
        </w:rPr>
        <w:t xml:space="preserve">ударственная </w:t>
      </w:r>
      <w:r w:rsidR="00B942E3">
        <w:rPr>
          <w:rFonts w:ascii="Times New Roman" w:hAnsi="Times New Roman" w:cs="Times New Roman"/>
          <w:b/>
          <w:color w:val="000000"/>
          <w:sz w:val="28"/>
          <w:szCs w:val="28"/>
          <w:shd w:val="clear" w:color="auto" w:fill="FFFFFF"/>
        </w:rPr>
        <w:t>жили</w:t>
      </w:r>
      <w:r w:rsidR="008502AE">
        <w:rPr>
          <w:rFonts w:ascii="Times New Roman" w:hAnsi="Times New Roman" w:cs="Times New Roman"/>
          <w:b/>
          <w:color w:val="000000"/>
          <w:sz w:val="28"/>
          <w:szCs w:val="28"/>
          <w:shd w:val="clear" w:color="auto" w:fill="FFFFFF"/>
        </w:rPr>
        <w:t>щ</w:t>
      </w:r>
      <w:r w:rsidR="00B942E3">
        <w:rPr>
          <w:rFonts w:ascii="Times New Roman" w:hAnsi="Times New Roman" w:cs="Times New Roman"/>
          <w:b/>
          <w:color w:val="000000"/>
          <w:sz w:val="28"/>
          <w:szCs w:val="28"/>
          <w:shd w:val="clear" w:color="auto" w:fill="FFFFFF"/>
        </w:rPr>
        <w:t>н</w:t>
      </w:r>
      <w:r w:rsidR="008502AE">
        <w:rPr>
          <w:rFonts w:ascii="Times New Roman" w:hAnsi="Times New Roman" w:cs="Times New Roman"/>
          <w:b/>
          <w:color w:val="000000"/>
          <w:sz w:val="28"/>
          <w:szCs w:val="28"/>
          <w:shd w:val="clear" w:color="auto" w:fill="FFFFFF"/>
        </w:rPr>
        <w:t>ая инспекция</w:t>
      </w:r>
      <w:r w:rsidR="00B942E3">
        <w:rPr>
          <w:rFonts w:ascii="Times New Roman" w:hAnsi="Times New Roman" w:cs="Times New Roman"/>
          <w:b/>
          <w:color w:val="000000"/>
          <w:sz w:val="28"/>
          <w:szCs w:val="28"/>
          <w:shd w:val="clear" w:color="auto" w:fill="FFFFFF"/>
        </w:rPr>
        <w:t xml:space="preserve"> Брянской </w:t>
      </w:r>
      <w:r>
        <w:rPr>
          <w:rFonts w:ascii="Times New Roman" w:hAnsi="Times New Roman" w:cs="Times New Roman"/>
          <w:b/>
          <w:color w:val="000000"/>
          <w:sz w:val="28"/>
          <w:szCs w:val="28"/>
          <w:shd w:val="clear" w:color="auto" w:fill="FFFFFF"/>
        </w:rPr>
        <w:t>области</w:t>
      </w:r>
    </w:p>
    <w:p w:rsidR="000B06FC" w:rsidRDefault="000B06FC" w:rsidP="00AB5372">
      <w:pPr>
        <w:ind w:right="-1" w:firstLine="567"/>
        <w:contextualSpacing/>
        <w:jc w:val="both"/>
        <w:rPr>
          <w:rFonts w:ascii="Times New Roman" w:hAnsi="Times New Roman" w:cs="Times New Roman"/>
          <w:color w:val="000000"/>
          <w:sz w:val="28"/>
          <w:szCs w:val="28"/>
        </w:rPr>
      </w:pPr>
    </w:p>
    <w:p w:rsidR="00AB5372" w:rsidRPr="00AB5372" w:rsidRDefault="00AB5372" w:rsidP="00AB5372">
      <w:pPr>
        <w:ind w:right="-1" w:firstLine="567"/>
        <w:contextualSpacing/>
        <w:jc w:val="both"/>
        <w:rPr>
          <w:rFonts w:ascii="Times New Roman" w:hAnsi="Times New Roman" w:cs="Times New Roman"/>
          <w:color w:val="000000"/>
          <w:sz w:val="28"/>
          <w:szCs w:val="28"/>
        </w:rPr>
      </w:pPr>
      <w:proofErr w:type="gramStart"/>
      <w:r w:rsidRPr="00AB5372">
        <w:rPr>
          <w:rFonts w:ascii="Times New Roman" w:hAnsi="Times New Roman" w:cs="Times New Roman"/>
          <w:color w:val="000000"/>
          <w:sz w:val="28"/>
          <w:szCs w:val="28"/>
        </w:rPr>
        <w:t>В соответствии с Кодексом Российской Федерации об административных правонарушениях должностными лицами государственной жилищной инспекции Брянской области в рамках исполнения регионального государственного жилищного надзора, рассматривались дела об административных правонарушениях, предусмотренных</w:t>
      </w:r>
      <w:r>
        <w:rPr>
          <w:rFonts w:ascii="Times New Roman" w:hAnsi="Times New Roman" w:cs="Times New Roman"/>
          <w:color w:val="000000"/>
          <w:sz w:val="28"/>
          <w:szCs w:val="28"/>
        </w:rPr>
        <w:t xml:space="preserve"> статьей 6.24 </w:t>
      </w:r>
      <w:r w:rsidRPr="00AB5372">
        <w:rPr>
          <w:rFonts w:ascii="Times New Roman" w:hAnsi="Times New Roman" w:cs="Times New Roman"/>
          <w:color w:val="000000"/>
          <w:sz w:val="28"/>
          <w:szCs w:val="28"/>
        </w:rPr>
        <w:t>(в части курения табака в лифтах и помещениях общего пользования многоквартирных домов), статьями 7.21 - 7.23, частью 1 статьи 7.23.2, статьями 7.23.3, 9.5.1, статьей 9.13 (в части уклонения от исполнения</w:t>
      </w:r>
      <w:proofErr w:type="gramEnd"/>
      <w:r w:rsidRPr="00AB5372">
        <w:rPr>
          <w:rFonts w:ascii="Times New Roman" w:hAnsi="Times New Roman" w:cs="Times New Roman"/>
          <w:color w:val="000000"/>
          <w:sz w:val="28"/>
          <w:szCs w:val="28"/>
        </w:rPr>
        <w:t xml:space="preserve"> </w:t>
      </w:r>
      <w:proofErr w:type="gramStart"/>
      <w:r w:rsidRPr="00AB5372">
        <w:rPr>
          <w:rFonts w:ascii="Times New Roman" w:hAnsi="Times New Roman" w:cs="Times New Roman"/>
          <w:color w:val="000000"/>
          <w:sz w:val="28"/>
          <w:szCs w:val="28"/>
        </w:rPr>
        <w:t>требований к обеспечению доступности для инвалидов объектов жилищного фонда), частями 4, 5 и частью 12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частями 1 - 4 статьи 9.23, частью 1 статьи 13.19.2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статьей 14.1.3 настоящего</w:t>
      </w:r>
      <w:proofErr w:type="gramEnd"/>
      <w:r w:rsidRPr="00AB5372">
        <w:rPr>
          <w:rFonts w:ascii="Times New Roman" w:hAnsi="Times New Roman" w:cs="Times New Roman"/>
          <w:color w:val="000000"/>
          <w:sz w:val="28"/>
          <w:szCs w:val="28"/>
        </w:rPr>
        <w:t xml:space="preserve"> Кодекса.</w:t>
      </w:r>
    </w:p>
    <w:p w:rsidR="00AB5372" w:rsidRPr="00AB5372" w:rsidRDefault="00AB5372" w:rsidP="00AB5372">
      <w:pPr>
        <w:ind w:right="-1" w:firstLine="567"/>
        <w:contextualSpacing/>
        <w:jc w:val="both"/>
        <w:rPr>
          <w:rFonts w:ascii="Times New Roman" w:hAnsi="Times New Roman" w:cs="Times New Roman"/>
          <w:color w:val="000000"/>
          <w:sz w:val="28"/>
          <w:szCs w:val="28"/>
        </w:rPr>
      </w:pPr>
      <w:proofErr w:type="gramStart"/>
      <w:r w:rsidRPr="00AB5372">
        <w:rPr>
          <w:rFonts w:ascii="Times New Roman" w:hAnsi="Times New Roman" w:cs="Times New Roman"/>
          <w:color w:val="000000"/>
          <w:sz w:val="28"/>
          <w:szCs w:val="28"/>
        </w:rPr>
        <w:t>В результате такого производства за истекший период 2020 года должностными лицами государственной жилищной инспекции Брянской области возбуждено и рассмотрено 265 административных дел по правонарушениям пользования жилыми помещениями (самовольная перепланировка, переоборудование и использование</w:t>
      </w:r>
      <w:proofErr w:type="gramEnd"/>
      <w:r w:rsidRPr="00AB5372">
        <w:rPr>
          <w:rFonts w:ascii="Times New Roman" w:hAnsi="Times New Roman" w:cs="Times New Roman"/>
          <w:color w:val="000000"/>
          <w:sz w:val="28"/>
          <w:szCs w:val="28"/>
        </w:rPr>
        <w:t xml:space="preserve"> </w:t>
      </w:r>
      <w:proofErr w:type="gramStart"/>
      <w:r w:rsidRPr="00AB5372">
        <w:rPr>
          <w:rFonts w:ascii="Times New Roman" w:hAnsi="Times New Roman" w:cs="Times New Roman"/>
          <w:color w:val="000000"/>
          <w:sz w:val="28"/>
          <w:szCs w:val="28"/>
        </w:rPr>
        <w:t>жилого помещения не по назначению), неповиновение законному распоряжению должностного лица органа, осуществляющего государст</w:t>
      </w:r>
      <w:r>
        <w:rPr>
          <w:rFonts w:ascii="Times New Roman" w:hAnsi="Times New Roman" w:cs="Times New Roman"/>
          <w:color w:val="000000"/>
          <w:sz w:val="28"/>
          <w:szCs w:val="28"/>
        </w:rPr>
        <w:t xml:space="preserve">венный надзор (контроль), </w:t>
      </w:r>
      <w:r w:rsidRPr="00AB5372">
        <w:rPr>
          <w:rFonts w:ascii="Times New Roman" w:hAnsi="Times New Roman" w:cs="Times New Roman"/>
          <w:color w:val="000000"/>
          <w:sz w:val="28"/>
          <w:szCs w:val="28"/>
        </w:rPr>
        <w:t>нарушение правил содержания и ремонта жилых домов,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 нарушение нормативов обеспечения населения коммунальными услугами, нарушение требований по раскрытию информации о деятельности управляющих организаций, нарушение законодательства об энергосбережении</w:t>
      </w:r>
      <w:proofErr w:type="gramEnd"/>
      <w:r w:rsidRPr="00AB5372">
        <w:rPr>
          <w:rFonts w:ascii="Times New Roman" w:hAnsi="Times New Roman" w:cs="Times New Roman"/>
          <w:color w:val="000000"/>
          <w:sz w:val="28"/>
          <w:szCs w:val="28"/>
        </w:rPr>
        <w:t xml:space="preserve"> и о повышении энергетической эффективности, нарушение правил осуществления </w:t>
      </w:r>
      <w:r w:rsidRPr="00AB5372">
        <w:rPr>
          <w:rFonts w:ascii="Times New Roman" w:hAnsi="Times New Roman" w:cs="Times New Roman"/>
          <w:color w:val="000000"/>
          <w:sz w:val="28"/>
          <w:szCs w:val="28"/>
        </w:rPr>
        <w:lastRenderedPageBreak/>
        <w:t>предпринимательской деятельности по управлению многоквартирными домами, осуществление предпринимательской деятельности по управлению многоквартирными домами без лицензии, включая направленные в мировые суды составленные инспекцией протоколы за невыполнение в срок законного предписания (постановления, представления, решения) органа (должностного лица), осуществляющего государственный надзор.</w:t>
      </w:r>
    </w:p>
    <w:p w:rsidR="00AB5372" w:rsidRPr="00AB5372" w:rsidRDefault="00AB5372" w:rsidP="00AB5372">
      <w:pPr>
        <w:ind w:right="-1" w:firstLine="567"/>
        <w:contextualSpacing/>
        <w:jc w:val="both"/>
        <w:rPr>
          <w:rFonts w:ascii="Times New Roman" w:hAnsi="Times New Roman" w:cs="Times New Roman"/>
          <w:color w:val="000000"/>
          <w:sz w:val="28"/>
          <w:szCs w:val="28"/>
        </w:rPr>
      </w:pPr>
      <w:proofErr w:type="gramStart"/>
      <w:r w:rsidRPr="00AB5372">
        <w:rPr>
          <w:rFonts w:ascii="Times New Roman" w:hAnsi="Times New Roman" w:cs="Times New Roman"/>
          <w:color w:val="000000"/>
          <w:sz w:val="28"/>
          <w:szCs w:val="28"/>
        </w:rPr>
        <w:t>В результате за указанный период наложены административные штрафы на граждан, должностных и юридических лиц на общую</w:t>
      </w:r>
      <w:r>
        <w:rPr>
          <w:rFonts w:ascii="Times New Roman" w:hAnsi="Times New Roman" w:cs="Times New Roman"/>
          <w:color w:val="000000"/>
          <w:sz w:val="28"/>
          <w:szCs w:val="28"/>
        </w:rPr>
        <w:t xml:space="preserve"> сумму</w:t>
      </w:r>
      <w:r w:rsidRPr="00AB5372">
        <w:rPr>
          <w:rFonts w:ascii="Times New Roman" w:hAnsi="Times New Roman" w:cs="Times New Roman"/>
          <w:color w:val="000000"/>
          <w:sz w:val="28"/>
          <w:szCs w:val="28"/>
        </w:rPr>
        <w:t xml:space="preserve"> 2470,5 тыс. руб. В бюджет Брянской области поступило </w:t>
      </w:r>
      <w:r>
        <w:rPr>
          <w:rFonts w:ascii="Times New Roman" w:hAnsi="Times New Roman" w:cs="Times New Roman"/>
          <w:color w:val="000000"/>
          <w:sz w:val="28"/>
          <w:szCs w:val="28"/>
        </w:rPr>
        <w:t xml:space="preserve">473,5 тыс. руб. </w:t>
      </w:r>
      <w:r w:rsidRPr="00AB5372">
        <w:rPr>
          <w:rFonts w:ascii="Times New Roman" w:hAnsi="Times New Roman" w:cs="Times New Roman"/>
          <w:color w:val="000000"/>
          <w:sz w:val="28"/>
          <w:szCs w:val="28"/>
        </w:rPr>
        <w:t>С 01.01.2020г. по 31.12.2020г. общий документооборот составил 12456 документов, в том числе 4488 обращений граждан и 7968 входящих документов от организаций (за аналогичный период 2019 года общий документооборот составил 14490</w:t>
      </w:r>
      <w:proofErr w:type="gramEnd"/>
      <w:r w:rsidRPr="00AB5372">
        <w:rPr>
          <w:rFonts w:ascii="Times New Roman" w:hAnsi="Times New Roman" w:cs="Times New Roman"/>
          <w:color w:val="000000"/>
          <w:sz w:val="28"/>
          <w:szCs w:val="28"/>
        </w:rPr>
        <w:t xml:space="preserve"> из них обращений граждан - 5781).</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По результатам выездных, документарных и внеплановых проверок все поступившие обращения граждан и юридических лиц рассмотрены.</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По итогам проверок с 1 января 2020 года по 31 декабря 2020 года выдано 635 исполнительных документов по нарушениям в жилищной сфере. В том числе:</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- 165 протоколов об административных правонарушениях,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- 100 постановлений по делам об административных правонарушениях,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- 95 предписаний и 275 предостережений.</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Также составлено 186 актов инспекционного обследования и проверок технического состояния объектов жилищного фонда.</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За указанный период 2020 года инспекцией рассмотрено 573 заявления управляющих организаций о внесении изменений в реестр лицензий Брянской области по включению (исключению) многоквартирных домов из перечня домов, находящихся в управлении управляющих организаций. Управляющими организациями, товариществами собственников жилья по предписаниям жилищной инспекции Брянской области проведены следующие работы:</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замена и ремонт кровельного покрытия в 166-и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ремонт фасадов, цоколей зданий в 45-и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ремонт лифтового оборудования в 34-х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ремонт балконов – в 41-м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ремонт подъездов – в 339-и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ремонт окон, дверей в 110-и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ремонт отмостки в 44-х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ревизия и ремонт внутридомовых инженерных сетей в 174-х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xml:space="preserve"> • очистка, ремонт системы канализации, водоотведения в 174-х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xml:space="preserve"> • очистка, ремонт мусоропроводов в 77-х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xml:space="preserve"> • уборка подъездов, подвалов, чердаков в 281-м доме;</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xml:space="preserve"> •уборка территории общего пользования в 164-х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xml:space="preserve"> • восстановлено отопление над</w:t>
      </w:r>
      <w:r w:rsidR="00C433D9">
        <w:rPr>
          <w:rFonts w:ascii="Times New Roman" w:hAnsi="Times New Roman" w:cs="Times New Roman"/>
          <w:color w:val="000000"/>
          <w:sz w:val="28"/>
          <w:szCs w:val="28"/>
        </w:rPr>
        <w:t>лежащего качества в 693-х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xml:space="preserve"> • восстановлено холодное водоснабжение на</w:t>
      </w:r>
      <w:r w:rsidR="00C433D9">
        <w:rPr>
          <w:rFonts w:ascii="Times New Roman" w:hAnsi="Times New Roman" w:cs="Times New Roman"/>
          <w:color w:val="000000"/>
          <w:sz w:val="28"/>
          <w:szCs w:val="28"/>
        </w:rPr>
        <w:t>длежащего качества в 255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lastRenderedPageBreak/>
        <w:t>• восстановлено горячее водоснабжение над</w:t>
      </w:r>
      <w:r w:rsidR="00C433D9">
        <w:rPr>
          <w:rFonts w:ascii="Times New Roman" w:hAnsi="Times New Roman" w:cs="Times New Roman"/>
          <w:color w:val="000000"/>
          <w:sz w:val="28"/>
          <w:szCs w:val="28"/>
        </w:rPr>
        <w:t>лежащего качества в 346-и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xml:space="preserve"> • восстановлено освещение в 37-и домах;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xml:space="preserve"> • устранены нарушения требований законодательства о раскрытии информации, вопросы лицензир</w:t>
      </w:r>
      <w:r w:rsidR="00C433D9">
        <w:rPr>
          <w:rFonts w:ascii="Times New Roman" w:hAnsi="Times New Roman" w:cs="Times New Roman"/>
          <w:color w:val="000000"/>
          <w:sz w:val="28"/>
          <w:szCs w:val="28"/>
        </w:rPr>
        <w:t xml:space="preserve">ования и управления МКД в 248 </w:t>
      </w:r>
      <w:r w:rsidRPr="00AB5372">
        <w:rPr>
          <w:rFonts w:ascii="Times New Roman" w:hAnsi="Times New Roman" w:cs="Times New Roman"/>
          <w:color w:val="000000"/>
          <w:sz w:val="28"/>
          <w:szCs w:val="28"/>
        </w:rPr>
        <w:t>домах;</w:t>
      </w:r>
    </w:p>
    <w:p w:rsidR="002C0C88"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xml:space="preserve"> • выполнен перерасчет платы гражданам (возврат средств) за коммунальные услуги ненадлежащего качества или с перерывами, превышающими установленную продолжительность на сумму 391322,07 руб. </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При начальнике инспекции проведено 95 заседаний по рассмотрению дел об административных правонарушениях и иным вопросам.</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 xml:space="preserve"> Специалисты инспекции приняли участие в 163-х судебных заседаниях в районных, арбитражных судах г. Брянска и области по гражданско-правовым спорам в жилищной сфере, а также в арбитражном суде апелляционной и кассационной инстанциях.</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Проведено 7 заседаний лицензионной комиссии Брянской области по лицензированию деятельности по управлению многоквартирными домами.</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В бюджет Брянской области поступило 600,0 тыс. рублей оплаченной государственной пошлины за предоставление лицензии на осуществление управления многоквартирными домами.</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В реестре лицензий Брянской области по состоянию на 31.12.2020г. значится 246 лицензий на осуществление предпринимательской деятельности по управлению многоквартирными домами на территории Брянской области, из которых 34 лицензии аннулировано либо их действие прекращено.</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В настоящее время на территории Брянской области 210 действующих лицензий, среди которых в отношении 25 отсутствуют сведения об адресах многоквартирных домов, деятельность по управлению которыми осуществляет лицензиат.</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С 01.01.2020г. года по 31.12.2020г. в государственную жилищную инспекцию Брянской области обратились 211 претендентов на сдачу квалификационного экзамена. Из них в декабре 2020 года приняли участие в сдаче квалификационных экзаменов 11 претендентов, успешно сдали квалификационный экзамен 9 человек.</w:t>
      </w:r>
    </w:p>
    <w:p w:rsidR="00AB5372" w:rsidRPr="00AB5372" w:rsidRDefault="00AB5372" w:rsidP="00AB5372">
      <w:pPr>
        <w:ind w:right="-1" w:firstLine="567"/>
        <w:contextualSpacing/>
        <w:jc w:val="both"/>
        <w:rPr>
          <w:rFonts w:ascii="Times New Roman" w:hAnsi="Times New Roman" w:cs="Times New Roman"/>
          <w:color w:val="000000"/>
          <w:sz w:val="28"/>
          <w:szCs w:val="28"/>
        </w:rPr>
      </w:pPr>
      <w:proofErr w:type="gramStart"/>
      <w:r w:rsidRPr="00AB5372">
        <w:rPr>
          <w:rFonts w:ascii="Times New Roman" w:hAnsi="Times New Roman" w:cs="Times New Roman"/>
          <w:color w:val="000000"/>
          <w:sz w:val="28"/>
          <w:szCs w:val="28"/>
        </w:rPr>
        <w:t>В целях повышения информационной грамотности граждан государственной жилищной инспекцией Брянской области направлены письма в управляющие организации ТСЖ, ТСН, ЖК, ЖСК, и иные организации, осуществляющие управление многоквартирными домами, главам муниципальных образований и городских округов Брянской области о размещении на информационных стендах и официальных сайтах организаций, осуществляющих управление многоквартирными домами, памятки по безопасному использованию газа на коммунально-бытовые нужды.</w:t>
      </w:r>
      <w:proofErr w:type="gramEnd"/>
    </w:p>
    <w:p w:rsidR="00AB5372" w:rsidRPr="00AB5372" w:rsidRDefault="00AB5372" w:rsidP="00AB5372">
      <w:pPr>
        <w:ind w:right="-1" w:firstLine="567"/>
        <w:contextualSpacing/>
        <w:jc w:val="both"/>
        <w:rPr>
          <w:rFonts w:ascii="Times New Roman" w:hAnsi="Times New Roman" w:cs="Times New Roman"/>
          <w:color w:val="000000"/>
          <w:sz w:val="28"/>
          <w:szCs w:val="28"/>
        </w:rPr>
      </w:pPr>
      <w:proofErr w:type="gramStart"/>
      <w:r w:rsidRPr="00AB5372">
        <w:rPr>
          <w:rFonts w:ascii="Times New Roman" w:hAnsi="Times New Roman" w:cs="Times New Roman"/>
          <w:color w:val="000000"/>
          <w:sz w:val="28"/>
          <w:szCs w:val="28"/>
        </w:rPr>
        <w:t>Одновременно государственной жилищной инспекцией Брянской области в адрес указанных организаций в целях повышения безопасного использования газового оборудования (газовых водонагревательных колонок) на коммунально-</w:t>
      </w:r>
      <w:r w:rsidRPr="00AB5372">
        <w:rPr>
          <w:rFonts w:ascii="Times New Roman" w:hAnsi="Times New Roman" w:cs="Times New Roman"/>
          <w:color w:val="000000"/>
          <w:sz w:val="28"/>
          <w:szCs w:val="28"/>
        </w:rPr>
        <w:lastRenderedPageBreak/>
        <w:t>бытовые нужды направлена информация о необходимости принятия дополнительных мер безопасности при эксплуатации указанного газового оборудования и доведении до сведения собственников многоквартирных домов информации о необходимости установки вентиляционных клапанов и принятии иных мер по обеспечению надлежащей вентиляции при использовании газовых</w:t>
      </w:r>
      <w:proofErr w:type="gramEnd"/>
      <w:r w:rsidRPr="00AB5372">
        <w:rPr>
          <w:rFonts w:ascii="Times New Roman" w:hAnsi="Times New Roman" w:cs="Times New Roman"/>
          <w:color w:val="000000"/>
          <w:sz w:val="28"/>
          <w:szCs w:val="28"/>
        </w:rPr>
        <w:t xml:space="preserve"> водонагревательных колонок.</w:t>
      </w:r>
    </w:p>
    <w:p w:rsidR="00AB5372" w:rsidRPr="00AB5372" w:rsidRDefault="00AB5372" w:rsidP="00AB5372">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В настоящее время государственной жилищной инспекцией Брянской области продолжается работа по проведению проверок безопасности использования и содержания внутридомового газового оборудования, технического обслуживания дымовых и вентиляционных каналов, а также организации диагностирования в многоквартирных домах, расположенных на территории Брянской области.</w:t>
      </w:r>
    </w:p>
    <w:p w:rsidR="00AB5372" w:rsidRDefault="00AB5372" w:rsidP="002C0C88">
      <w:pPr>
        <w:ind w:right="-1" w:firstLine="567"/>
        <w:contextualSpacing/>
        <w:jc w:val="both"/>
        <w:rPr>
          <w:rFonts w:ascii="Times New Roman" w:hAnsi="Times New Roman" w:cs="Times New Roman"/>
          <w:color w:val="000000"/>
          <w:sz w:val="28"/>
          <w:szCs w:val="28"/>
        </w:rPr>
      </w:pPr>
      <w:r w:rsidRPr="00AB5372">
        <w:rPr>
          <w:rFonts w:ascii="Times New Roman" w:hAnsi="Times New Roman" w:cs="Times New Roman"/>
          <w:color w:val="000000"/>
          <w:sz w:val="28"/>
          <w:szCs w:val="28"/>
        </w:rPr>
        <w:t>По требованию районных прокуратур Брянской области совместно с сотрудниками прокуратуры прове</w:t>
      </w:r>
      <w:r w:rsidR="002C0C88">
        <w:rPr>
          <w:rFonts w:ascii="Times New Roman" w:hAnsi="Times New Roman" w:cs="Times New Roman"/>
          <w:color w:val="000000"/>
          <w:sz w:val="28"/>
          <w:szCs w:val="28"/>
        </w:rPr>
        <w:t xml:space="preserve">дены проверки по обращениям граждан, в том числе </w:t>
      </w:r>
      <w:r w:rsidRPr="00AB5372">
        <w:rPr>
          <w:rFonts w:ascii="Times New Roman" w:hAnsi="Times New Roman" w:cs="Times New Roman"/>
          <w:color w:val="000000"/>
          <w:sz w:val="28"/>
          <w:szCs w:val="28"/>
        </w:rPr>
        <w:t xml:space="preserve">по  исполнению федерального законодательства в сфере жилищно-коммунального хозяйства в </w:t>
      </w:r>
      <w:proofErr w:type="gramStart"/>
      <w:r w:rsidRPr="00AB5372">
        <w:rPr>
          <w:rFonts w:ascii="Times New Roman" w:hAnsi="Times New Roman" w:cs="Times New Roman"/>
          <w:color w:val="000000"/>
          <w:sz w:val="28"/>
          <w:szCs w:val="28"/>
        </w:rPr>
        <w:t>осеннее-зимний</w:t>
      </w:r>
      <w:proofErr w:type="gramEnd"/>
      <w:r w:rsidRPr="00AB5372">
        <w:rPr>
          <w:rFonts w:ascii="Times New Roman" w:hAnsi="Times New Roman" w:cs="Times New Roman"/>
          <w:color w:val="000000"/>
          <w:sz w:val="28"/>
          <w:szCs w:val="28"/>
        </w:rPr>
        <w:t xml:space="preserve"> период, в т. ч. надлежащего содержания придомовых территорий и территорий населенных пунктов. Также государственная жилищная инспекция Брянской области приняла участие в работе выездной комиссии по признанию помещений жилым, жилого помещения не пригодным для проживания, МКД аварийным и подлежащим сносу или реконструкции по адресу: Брянская область, Брянский район, п. Путевка, </w:t>
      </w:r>
      <w:proofErr w:type="spellStart"/>
      <w:r w:rsidRPr="00AB5372">
        <w:rPr>
          <w:rFonts w:ascii="Times New Roman" w:hAnsi="Times New Roman" w:cs="Times New Roman"/>
          <w:color w:val="000000"/>
          <w:sz w:val="28"/>
          <w:szCs w:val="28"/>
        </w:rPr>
        <w:t>мкр</w:t>
      </w:r>
      <w:proofErr w:type="spellEnd"/>
      <w:r w:rsidRPr="00AB5372">
        <w:rPr>
          <w:rFonts w:ascii="Times New Roman" w:hAnsi="Times New Roman" w:cs="Times New Roman"/>
          <w:color w:val="000000"/>
          <w:sz w:val="28"/>
          <w:szCs w:val="28"/>
        </w:rPr>
        <w:t xml:space="preserve">. Мегаполис Парк. Государственной жилищной инспекцией Брянской области в рамках предварительной </w:t>
      </w:r>
      <w:r w:rsidRPr="00AB5372">
        <w:rPr>
          <w:rFonts w:ascii="Times New Roman" w:hAnsi="Times New Roman" w:cs="Times New Roman"/>
          <w:color w:val="000000"/>
          <w:sz w:val="28"/>
          <w:szCs w:val="28"/>
        </w:rPr>
        <w:tab/>
        <w:t>проверки с выездом на место осуществляется мониторинг жилищного фонда по выявлению признаков административных правонарушений, предусмотренных статьей 20.6.1 Кодекса Российской Федерации об административных правонарушениях, в отношении юридических и должностных лиц организаций, осуществляющих управление многоквартирными домами на территории Брянской области. Государственной жилищной инспекцией Брянской области по состоянию на 31 декабря 2020г. проведено 74 мероприятия с выездом на место. По результатам, которых оформлены акты. В государственной жилищной инспекции Брянской области организована работа горячей линии по вопросам предоставления жилищно-коммунальных услуг. На горячую линию с 01.01.2020г. по 31.12.2020г. обратились 1110 человек. Все обращения отработаны и приняты необходимые меры реагирования.</w:t>
      </w:r>
    </w:p>
    <w:p w:rsidR="00485D20" w:rsidRPr="00485D20" w:rsidRDefault="00485D20" w:rsidP="00485D20">
      <w:pPr>
        <w:ind w:right="-1" w:firstLine="567"/>
        <w:contextualSpacing/>
        <w:jc w:val="both"/>
        <w:rPr>
          <w:rFonts w:ascii="Times New Roman" w:hAnsi="Times New Roman" w:cs="Times New Roman"/>
          <w:color w:val="000000"/>
          <w:sz w:val="28"/>
          <w:szCs w:val="28"/>
        </w:rPr>
      </w:pPr>
      <w:r w:rsidRPr="00485D20">
        <w:rPr>
          <w:rFonts w:ascii="Times New Roman" w:hAnsi="Times New Roman" w:cs="Times New Roman"/>
          <w:color w:val="000000"/>
          <w:sz w:val="28"/>
          <w:szCs w:val="28"/>
        </w:rPr>
        <w:t>В связи с введенными ограничениями на проведение проверок в 2020 году Инспекция переориентировала свою деятельность в сторону профилактики нарушений, а именно:</w:t>
      </w:r>
    </w:p>
    <w:p w:rsidR="00485D20" w:rsidRPr="00485D20" w:rsidRDefault="00485D20" w:rsidP="00485D20">
      <w:pPr>
        <w:ind w:right="-1" w:firstLine="567"/>
        <w:contextualSpacing/>
        <w:jc w:val="both"/>
        <w:rPr>
          <w:rFonts w:ascii="Times New Roman" w:hAnsi="Times New Roman" w:cs="Times New Roman"/>
          <w:color w:val="000000"/>
          <w:sz w:val="28"/>
          <w:szCs w:val="28"/>
        </w:rPr>
      </w:pPr>
      <w:r w:rsidRPr="00485D20">
        <w:rPr>
          <w:rFonts w:ascii="Times New Roman" w:hAnsi="Times New Roman" w:cs="Times New Roman"/>
          <w:color w:val="000000"/>
          <w:sz w:val="28"/>
          <w:szCs w:val="28"/>
        </w:rPr>
        <w:t>1)  на официальном сайте Инспекции размещены:</w:t>
      </w:r>
    </w:p>
    <w:p w:rsidR="00485D20" w:rsidRPr="00485D20" w:rsidRDefault="00485D20" w:rsidP="00485D20">
      <w:pPr>
        <w:ind w:right="-1" w:firstLine="567"/>
        <w:contextualSpacing/>
        <w:jc w:val="both"/>
        <w:rPr>
          <w:rFonts w:ascii="Times New Roman" w:hAnsi="Times New Roman" w:cs="Times New Roman"/>
          <w:color w:val="000000"/>
          <w:sz w:val="28"/>
          <w:szCs w:val="28"/>
        </w:rPr>
      </w:pPr>
      <w:r w:rsidRPr="00485D20">
        <w:rPr>
          <w:rFonts w:ascii="Times New Roman" w:hAnsi="Times New Roman" w:cs="Times New Roman"/>
          <w:color w:val="000000"/>
          <w:sz w:val="28"/>
          <w:szCs w:val="28"/>
        </w:rPr>
        <w:t xml:space="preserve">- руководства по соблюдению обязательных требований в сфере регионального государственного жилищного надзора, в сфере осуществления лицензионного </w:t>
      </w:r>
      <w:proofErr w:type="gramStart"/>
      <w:r w:rsidRPr="00485D20">
        <w:rPr>
          <w:rFonts w:ascii="Times New Roman" w:hAnsi="Times New Roman" w:cs="Times New Roman"/>
          <w:color w:val="000000"/>
          <w:sz w:val="28"/>
          <w:szCs w:val="28"/>
        </w:rPr>
        <w:t>контроля за</w:t>
      </w:r>
      <w:proofErr w:type="gramEnd"/>
      <w:r w:rsidRPr="00485D20">
        <w:rPr>
          <w:rFonts w:ascii="Times New Roman" w:hAnsi="Times New Roman" w:cs="Times New Roman"/>
          <w:color w:val="000000"/>
          <w:sz w:val="28"/>
          <w:szCs w:val="28"/>
        </w:rPr>
        <w:t xml:space="preserve"> предпринимательской деятельностью по управлению многоквартирными домами, по соблюдению гражданами, юридическими лицами </w:t>
      </w:r>
      <w:r w:rsidRPr="00485D20">
        <w:rPr>
          <w:rFonts w:ascii="Times New Roman" w:hAnsi="Times New Roman" w:cs="Times New Roman"/>
          <w:color w:val="000000"/>
          <w:sz w:val="28"/>
          <w:szCs w:val="28"/>
        </w:rPr>
        <w:lastRenderedPageBreak/>
        <w:t xml:space="preserve">обязательных требований в сфере безопасного использования и содержания внутридомового и внутриквартирного газового оборудования; </w:t>
      </w:r>
    </w:p>
    <w:p w:rsidR="00485D20" w:rsidRPr="00485D20" w:rsidRDefault="00485D20" w:rsidP="00485D20">
      <w:pPr>
        <w:ind w:right="-1" w:firstLine="567"/>
        <w:contextualSpacing/>
        <w:jc w:val="both"/>
        <w:rPr>
          <w:rFonts w:ascii="Times New Roman" w:hAnsi="Times New Roman" w:cs="Times New Roman"/>
          <w:color w:val="000000"/>
          <w:sz w:val="28"/>
          <w:szCs w:val="28"/>
        </w:rPr>
      </w:pPr>
      <w:r w:rsidRPr="00485D20">
        <w:rPr>
          <w:rFonts w:ascii="Times New Roman" w:hAnsi="Times New Roman" w:cs="Times New Roman"/>
          <w:color w:val="000000"/>
          <w:sz w:val="28"/>
          <w:szCs w:val="28"/>
        </w:rPr>
        <w:t>- перечень правовых актов и их отдельных частей (положений), содержащих обязательные требования, соблюдение которых оценивается государственной жилищной инспекцией Костромской области при проведении мероприятий по контролю в рамках осуществления лицензионного контроля в сфере осуществления деятельности по управлению многоквартирными домами;</w:t>
      </w:r>
      <w:r w:rsidRPr="00485D20">
        <w:rPr>
          <w:rFonts w:ascii="Times New Roman" w:hAnsi="Times New Roman" w:cs="Times New Roman"/>
          <w:color w:val="000000"/>
          <w:sz w:val="28"/>
          <w:szCs w:val="28"/>
        </w:rPr>
        <w:tab/>
      </w:r>
    </w:p>
    <w:p w:rsidR="00485D20" w:rsidRPr="00485D20" w:rsidRDefault="00485D20" w:rsidP="00485D20">
      <w:pPr>
        <w:ind w:right="-1" w:firstLine="567"/>
        <w:contextualSpacing/>
        <w:jc w:val="both"/>
        <w:rPr>
          <w:rFonts w:ascii="Times New Roman" w:hAnsi="Times New Roman" w:cs="Times New Roman"/>
          <w:color w:val="000000"/>
          <w:sz w:val="28"/>
          <w:szCs w:val="28"/>
        </w:rPr>
      </w:pPr>
      <w:r w:rsidRPr="00485D20">
        <w:rPr>
          <w:rFonts w:ascii="Times New Roman" w:hAnsi="Times New Roman" w:cs="Times New Roman"/>
          <w:color w:val="000000"/>
          <w:sz w:val="28"/>
          <w:szCs w:val="28"/>
        </w:rPr>
        <w:t xml:space="preserve">-  формы проверочных листов (списков контрольных вопросов) в рамках осуществления регионального государственного жилищного надзора, лицензионного </w:t>
      </w:r>
      <w:proofErr w:type="gramStart"/>
      <w:r w:rsidRPr="00485D20">
        <w:rPr>
          <w:rFonts w:ascii="Times New Roman" w:hAnsi="Times New Roman" w:cs="Times New Roman"/>
          <w:color w:val="000000"/>
          <w:sz w:val="28"/>
          <w:szCs w:val="28"/>
        </w:rPr>
        <w:t>контроля за</w:t>
      </w:r>
      <w:proofErr w:type="gramEnd"/>
      <w:r w:rsidRPr="00485D20">
        <w:rPr>
          <w:rFonts w:ascii="Times New Roman" w:hAnsi="Times New Roman" w:cs="Times New Roman"/>
          <w:color w:val="000000"/>
          <w:sz w:val="28"/>
          <w:szCs w:val="28"/>
        </w:rPr>
        <w:t xml:space="preserve"> соблюдением лицензионных требований при осуществлении предпринимательской деятельности по управлению многоквартирными домами в Костромской области;</w:t>
      </w:r>
    </w:p>
    <w:p w:rsidR="00485D20" w:rsidRPr="00485D20" w:rsidRDefault="00485D20" w:rsidP="00485D20">
      <w:pPr>
        <w:ind w:right="-1" w:firstLine="567"/>
        <w:contextualSpacing/>
        <w:jc w:val="both"/>
        <w:rPr>
          <w:rFonts w:ascii="Times New Roman" w:hAnsi="Times New Roman" w:cs="Times New Roman"/>
          <w:color w:val="000000"/>
          <w:sz w:val="28"/>
          <w:szCs w:val="28"/>
        </w:rPr>
      </w:pPr>
      <w:r w:rsidRPr="00485D20">
        <w:rPr>
          <w:rFonts w:ascii="Times New Roman" w:hAnsi="Times New Roman" w:cs="Times New Roman"/>
          <w:color w:val="000000"/>
          <w:sz w:val="28"/>
          <w:szCs w:val="28"/>
        </w:rPr>
        <w:t>- информация об изменениях обязательных требований,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92592" w:rsidRDefault="00485D20" w:rsidP="00485D20">
      <w:pPr>
        <w:ind w:right="-1"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485D20">
        <w:rPr>
          <w:rFonts w:ascii="Times New Roman" w:hAnsi="Times New Roman" w:cs="Times New Roman"/>
          <w:color w:val="000000"/>
          <w:sz w:val="28"/>
          <w:szCs w:val="28"/>
        </w:rPr>
        <w:t>проведен</w:t>
      </w:r>
      <w:r>
        <w:rPr>
          <w:rFonts w:ascii="Times New Roman" w:hAnsi="Times New Roman" w:cs="Times New Roman"/>
          <w:color w:val="000000"/>
          <w:sz w:val="28"/>
          <w:szCs w:val="28"/>
        </w:rPr>
        <w:t xml:space="preserve">ы </w:t>
      </w:r>
      <w:r w:rsidRPr="00485D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публичные слушания </w:t>
      </w:r>
      <w:r w:rsidRPr="00485D20">
        <w:rPr>
          <w:rFonts w:ascii="Times New Roman" w:hAnsi="Times New Roman" w:cs="Times New Roman"/>
          <w:color w:val="000000"/>
          <w:sz w:val="28"/>
          <w:szCs w:val="28"/>
        </w:rPr>
        <w:t>на тему «Нормативно-право</w:t>
      </w:r>
      <w:r>
        <w:rPr>
          <w:rFonts w:ascii="Times New Roman" w:hAnsi="Times New Roman" w:cs="Times New Roman"/>
          <w:color w:val="000000"/>
          <w:sz w:val="28"/>
          <w:szCs w:val="28"/>
        </w:rPr>
        <w:t xml:space="preserve">вая база сфере ЖКХ в 2021 году: </w:t>
      </w:r>
      <w:r w:rsidRPr="00485D20">
        <w:rPr>
          <w:rFonts w:ascii="Times New Roman" w:hAnsi="Times New Roman" w:cs="Times New Roman"/>
          <w:color w:val="000000"/>
          <w:sz w:val="28"/>
          <w:szCs w:val="28"/>
        </w:rPr>
        <w:t>изме</w:t>
      </w:r>
      <w:r>
        <w:rPr>
          <w:rFonts w:ascii="Times New Roman" w:hAnsi="Times New Roman" w:cs="Times New Roman"/>
          <w:color w:val="000000"/>
          <w:sz w:val="28"/>
          <w:szCs w:val="28"/>
        </w:rPr>
        <w:t xml:space="preserve">нения, особенности применения» с участием представителей </w:t>
      </w:r>
      <w:r w:rsidRPr="00485D20">
        <w:rPr>
          <w:rFonts w:ascii="Times New Roman" w:hAnsi="Times New Roman" w:cs="Times New Roman"/>
          <w:color w:val="000000"/>
          <w:sz w:val="28"/>
          <w:szCs w:val="28"/>
        </w:rPr>
        <w:t xml:space="preserve">ГУ МЧС России по Брянской </w:t>
      </w:r>
      <w:r>
        <w:rPr>
          <w:rFonts w:ascii="Times New Roman" w:hAnsi="Times New Roman" w:cs="Times New Roman"/>
          <w:color w:val="000000"/>
          <w:sz w:val="28"/>
          <w:szCs w:val="28"/>
        </w:rPr>
        <w:t xml:space="preserve">области и </w:t>
      </w:r>
      <w:r w:rsidRPr="00485D20">
        <w:rPr>
          <w:rFonts w:ascii="Times New Roman" w:hAnsi="Times New Roman" w:cs="Times New Roman"/>
          <w:color w:val="000000"/>
          <w:sz w:val="28"/>
          <w:szCs w:val="28"/>
        </w:rPr>
        <w:t>АО «Газп</w:t>
      </w:r>
      <w:r w:rsidR="00771C76">
        <w:rPr>
          <w:rFonts w:ascii="Times New Roman" w:hAnsi="Times New Roman" w:cs="Times New Roman"/>
          <w:color w:val="000000"/>
          <w:sz w:val="28"/>
          <w:szCs w:val="28"/>
        </w:rPr>
        <w:t>ром газораспределение Брянск»</w:t>
      </w:r>
      <w:r>
        <w:rPr>
          <w:rFonts w:ascii="Times New Roman" w:hAnsi="Times New Roman" w:cs="Times New Roman"/>
          <w:color w:val="000000"/>
          <w:sz w:val="28"/>
          <w:szCs w:val="28"/>
        </w:rPr>
        <w:t>.</w:t>
      </w:r>
    </w:p>
    <w:p w:rsidR="005B4ABC" w:rsidRDefault="005B4ABC" w:rsidP="00C92592">
      <w:pPr>
        <w:ind w:right="-1" w:firstLine="567"/>
        <w:contextualSpacing/>
        <w:jc w:val="both"/>
        <w:rPr>
          <w:rFonts w:ascii="Times New Roman" w:hAnsi="Times New Roman" w:cs="Times New Roman"/>
          <w:color w:val="000000"/>
          <w:sz w:val="28"/>
          <w:szCs w:val="28"/>
        </w:rPr>
      </w:pPr>
    </w:p>
    <w:p w:rsidR="005B4ABC" w:rsidRDefault="005B4ABC" w:rsidP="005B4ABC">
      <w:pPr>
        <w:ind w:right="-1" w:firstLine="567"/>
        <w:contextualSpacing/>
        <w:jc w:val="center"/>
        <w:rPr>
          <w:rFonts w:ascii="Times New Roman" w:hAnsi="Times New Roman" w:cs="Times New Roman"/>
          <w:b/>
          <w:color w:val="000000"/>
          <w:sz w:val="28"/>
          <w:szCs w:val="28"/>
        </w:rPr>
      </w:pPr>
      <w:r w:rsidRPr="005B4ABC">
        <w:rPr>
          <w:rFonts w:ascii="Times New Roman" w:hAnsi="Times New Roman" w:cs="Times New Roman"/>
          <w:b/>
          <w:color w:val="000000"/>
          <w:sz w:val="28"/>
          <w:szCs w:val="28"/>
        </w:rPr>
        <w:t>Выводы и рекомендации</w:t>
      </w:r>
    </w:p>
    <w:p w:rsidR="005B4ABC" w:rsidRPr="005B4ABC" w:rsidRDefault="005B4ABC" w:rsidP="005B4ABC">
      <w:pPr>
        <w:ind w:right="-1" w:firstLine="567"/>
        <w:contextualSpacing/>
        <w:jc w:val="center"/>
        <w:rPr>
          <w:rFonts w:ascii="Times New Roman" w:hAnsi="Times New Roman" w:cs="Times New Roman"/>
          <w:b/>
          <w:color w:val="000000"/>
          <w:sz w:val="28"/>
          <w:szCs w:val="28"/>
        </w:rPr>
      </w:pPr>
    </w:p>
    <w:p w:rsidR="00C92592" w:rsidRPr="00C92592" w:rsidRDefault="00C92592" w:rsidP="00C92592">
      <w:pPr>
        <w:ind w:right="-1"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2021</w:t>
      </w:r>
      <w:r w:rsidRPr="00C92592">
        <w:rPr>
          <w:rFonts w:ascii="Times New Roman" w:hAnsi="Times New Roman" w:cs="Times New Roman"/>
          <w:color w:val="000000"/>
          <w:sz w:val="28"/>
          <w:szCs w:val="28"/>
        </w:rPr>
        <w:t xml:space="preserve"> году жилищной инспекцией будет продолжена работа:</w:t>
      </w:r>
    </w:p>
    <w:p w:rsidR="00C92592" w:rsidRPr="00C92592" w:rsidRDefault="00C92592" w:rsidP="00C92592">
      <w:pPr>
        <w:ind w:right="-1" w:firstLine="567"/>
        <w:contextualSpacing/>
        <w:jc w:val="both"/>
        <w:rPr>
          <w:rFonts w:ascii="Times New Roman" w:hAnsi="Times New Roman" w:cs="Times New Roman"/>
          <w:color w:val="000000"/>
          <w:sz w:val="28"/>
          <w:szCs w:val="28"/>
        </w:rPr>
      </w:pPr>
      <w:r w:rsidRPr="00C92592">
        <w:rPr>
          <w:rFonts w:ascii="Times New Roman" w:hAnsi="Times New Roman" w:cs="Times New Roman"/>
          <w:color w:val="000000"/>
          <w:sz w:val="28"/>
          <w:szCs w:val="28"/>
        </w:rPr>
        <w:t>- по  исполнению государственных функций по осуществлению регионального государственного жилищного надзора и лицензионного контроля, за обеспечением прав и законных интересов граждан при предоставлении им жилищных и коммунальных услуг, отвечающих требованиям федеральных стандартов качества, использованием и сохранностью жилищного фонда и общего имущества собственников помещений в многоквартирных домах;</w:t>
      </w:r>
    </w:p>
    <w:p w:rsidR="00B112E2" w:rsidRDefault="00C92592" w:rsidP="00C92592">
      <w:pPr>
        <w:ind w:right="-1" w:firstLine="567"/>
        <w:contextualSpacing/>
        <w:jc w:val="both"/>
        <w:rPr>
          <w:rFonts w:ascii="Times New Roman" w:hAnsi="Times New Roman" w:cs="Times New Roman"/>
          <w:color w:val="000000"/>
          <w:sz w:val="28"/>
          <w:szCs w:val="28"/>
        </w:rPr>
      </w:pPr>
      <w:r w:rsidRPr="00C92592">
        <w:rPr>
          <w:rFonts w:ascii="Times New Roman" w:hAnsi="Times New Roman" w:cs="Times New Roman"/>
          <w:color w:val="000000"/>
          <w:sz w:val="28"/>
          <w:szCs w:val="28"/>
        </w:rPr>
        <w:t>- по контролю прохож</w:t>
      </w:r>
      <w:r w:rsidR="00C76154">
        <w:rPr>
          <w:rFonts w:ascii="Times New Roman" w:hAnsi="Times New Roman" w:cs="Times New Roman"/>
          <w:color w:val="000000"/>
          <w:sz w:val="28"/>
          <w:szCs w:val="28"/>
        </w:rPr>
        <w:t>дения отопительного периода 2021-2022</w:t>
      </w:r>
      <w:r w:rsidR="00C433D9">
        <w:rPr>
          <w:rFonts w:ascii="Times New Roman" w:hAnsi="Times New Roman" w:cs="Times New Roman"/>
          <w:color w:val="000000"/>
          <w:sz w:val="28"/>
          <w:szCs w:val="28"/>
        </w:rPr>
        <w:t xml:space="preserve"> </w:t>
      </w:r>
      <w:proofErr w:type="spellStart"/>
      <w:proofErr w:type="gramStart"/>
      <w:r w:rsidR="00C433D9">
        <w:rPr>
          <w:rFonts w:ascii="Times New Roman" w:hAnsi="Times New Roman" w:cs="Times New Roman"/>
          <w:color w:val="000000"/>
          <w:sz w:val="28"/>
          <w:szCs w:val="28"/>
        </w:rPr>
        <w:t>гг</w:t>
      </w:r>
      <w:proofErr w:type="spellEnd"/>
      <w:proofErr w:type="gramEnd"/>
      <w:r w:rsidRPr="00C92592">
        <w:rPr>
          <w:rFonts w:ascii="Times New Roman" w:hAnsi="Times New Roman" w:cs="Times New Roman"/>
          <w:color w:val="000000"/>
          <w:sz w:val="28"/>
          <w:szCs w:val="28"/>
        </w:rPr>
        <w:t>;</w:t>
      </w:r>
    </w:p>
    <w:p w:rsidR="00C92592" w:rsidRPr="00C92592" w:rsidRDefault="00C92592" w:rsidP="00C92592">
      <w:pPr>
        <w:ind w:right="-1" w:firstLine="567"/>
        <w:contextualSpacing/>
        <w:jc w:val="both"/>
        <w:rPr>
          <w:rFonts w:ascii="Times New Roman" w:hAnsi="Times New Roman" w:cs="Times New Roman"/>
          <w:color w:val="000000"/>
          <w:sz w:val="28"/>
          <w:szCs w:val="28"/>
        </w:rPr>
      </w:pPr>
      <w:r w:rsidRPr="00C92592">
        <w:rPr>
          <w:rFonts w:ascii="Times New Roman" w:hAnsi="Times New Roman" w:cs="Times New Roman"/>
          <w:color w:val="000000"/>
          <w:sz w:val="28"/>
          <w:szCs w:val="28"/>
        </w:rPr>
        <w:t xml:space="preserve">- по реализации комплекса мер по повышению эффективности </w:t>
      </w:r>
      <w:proofErr w:type="gramStart"/>
      <w:r w:rsidRPr="00C92592">
        <w:rPr>
          <w:rFonts w:ascii="Times New Roman" w:hAnsi="Times New Roman" w:cs="Times New Roman"/>
          <w:color w:val="000000"/>
          <w:sz w:val="28"/>
          <w:szCs w:val="28"/>
        </w:rPr>
        <w:t>контроля за</w:t>
      </w:r>
      <w:proofErr w:type="gramEnd"/>
      <w:r w:rsidRPr="00C92592">
        <w:rPr>
          <w:rFonts w:ascii="Times New Roman" w:hAnsi="Times New Roman" w:cs="Times New Roman"/>
          <w:color w:val="000000"/>
          <w:sz w:val="28"/>
          <w:szCs w:val="28"/>
        </w:rPr>
        <w:t xml:space="preserve"> техническим состоянием внутридомово</w:t>
      </w:r>
      <w:r w:rsidR="00C433D9">
        <w:rPr>
          <w:rFonts w:ascii="Times New Roman" w:hAnsi="Times New Roman" w:cs="Times New Roman"/>
          <w:color w:val="000000"/>
          <w:sz w:val="28"/>
          <w:szCs w:val="28"/>
        </w:rPr>
        <w:t>го газового оборудования и свое</w:t>
      </w:r>
      <w:r w:rsidRPr="00C92592">
        <w:rPr>
          <w:rFonts w:ascii="Times New Roman" w:hAnsi="Times New Roman" w:cs="Times New Roman"/>
          <w:color w:val="000000"/>
          <w:sz w:val="28"/>
          <w:szCs w:val="28"/>
        </w:rPr>
        <w:t>временным выполнением работ по его содержанию и ремонту;</w:t>
      </w:r>
    </w:p>
    <w:p w:rsidR="00C92592" w:rsidRPr="00C92592" w:rsidRDefault="00C92592" w:rsidP="00C92592">
      <w:pPr>
        <w:ind w:right="-1" w:firstLine="567"/>
        <w:contextualSpacing/>
        <w:jc w:val="both"/>
        <w:rPr>
          <w:rFonts w:ascii="Times New Roman" w:hAnsi="Times New Roman" w:cs="Times New Roman"/>
          <w:color w:val="000000"/>
          <w:sz w:val="28"/>
          <w:szCs w:val="28"/>
        </w:rPr>
      </w:pPr>
      <w:r w:rsidRPr="00C92592">
        <w:rPr>
          <w:rFonts w:ascii="Times New Roman" w:hAnsi="Times New Roman" w:cs="Times New Roman"/>
          <w:color w:val="000000"/>
          <w:sz w:val="28"/>
          <w:szCs w:val="28"/>
        </w:rPr>
        <w:t xml:space="preserve">- по усилению </w:t>
      </w:r>
      <w:proofErr w:type="gramStart"/>
      <w:r w:rsidRPr="00C92592">
        <w:rPr>
          <w:rFonts w:ascii="Times New Roman" w:hAnsi="Times New Roman" w:cs="Times New Roman"/>
          <w:color w:val="000000"/>
          <w:sz w:val="28"/>
          <w:szCs w:val="28"/>
        </w:rPr>
        <w:t>контроля за</w:t>
      </w:r>
      <w:proofErr w:type="gramEnd"/>
      <w:r w:rsidRPr="00C92592">
        <w:rPr>
          <w:rFonts w:ascii="Times New Roman" w:hAnsi="Times New Roman" w:cs="Times New Roman"/>
          <w:color w:val="000000"/>
          <w:sz w:val="28"/>
          <w:szCs w:val="28"/>
        </w:rPr>
        <w:t xml:space="preserve"> соблюдением обязательных требований к формированию фонда капитального ремонта многоквартирных домов;</w:t>
      </w:r>
    </w:p>
    <w:p w:rsidR="00C92592" w:rsidRPr="00C92592" w:rsidRDefault="00C92592" w:rsidP="00C433D9">
      <w:pPr>
        <w:ind w:right="-1" w:firstLine="567"/>
        <w:contextualSpacing/>
        <w:jc w:val="both"/>
        <w:rPr>
          <w:rFonts w:ascii="Times New Roman" w:hAnsi="Times New Roman" w:cs="Times New Roman"/>
          <w:color w:val="000000"/>
          <w:sz w:val="28"/>
          <w:szCs w:val="28"/>
        </w:rPr>
      </w:pPr>
      <w:r w:rsidRPr="00C92592">
        <w:rPr>
          <w:rFonts w:ascii="Times New Roman" w:hAnsi="Times New Roman" w:cs="Times New Roman"/>
          <w:color w:val="000000"/>
          <w:sz w:val="28"/>
          <w:szCs w:val="28"/>
        </w:rPr>
        <w:t xml:space="preserve">- по анализу проблемных вопросов, </w:t>
      </w:r>
      <w:r w:rsidR="00C433D9">
        <w:rPr>
          <w:rFonts w:ascii="Times New Roman" w:hAnsi="Times New Roman" w:cs="Times New Roman"/>
          <w:color w:val="000000"/>
          <w:sz w:val="28"/>
          <w:szCs w:val="28"/>
        </w:rPr>
        <w:t>связанных с лицензированием дея</w:t>
      </w:r>
      <w:r w:rsidRPr="00C92592">
        <w:rPr>
          <w:rFonts w:ascii="Times New Roman" w:hAnsi="Times New Roman" w:cs="Times New Roman"/>
          <w:color w:val="000000"/>
          <w:sz w:val="28"/>
          <w:szCs w:val="28"/>
        </w:rPr>
        <w:t>тельности по управлению многоквартирными домам</w:t>
      </w:r>
      <w:r w:rsidR="00C433D9">
        <w:rPr>
          <w:rFonts w:ascii="Times New Roman" w:hAnsi="Times New Roman" w:cs="Times New Roman"/>
          <w:color w:val="000000"/>
          <w:sz w:val="28"/>
          <w:szCs w:val="28"/>
        </w:rPr>
        <w:t xml:space="preserve">и и осуществлением </w:t>
      </w:r>
      <w:r w:rsidRPr="00C92592">
        <w:rPr>
          <w:rFonts w:ascii="Times New Roman" w:hAnsi="Times New Roman" w:cs="Times New Roman"/>
          <w:color w:val="000000"/>
          <w:sz w:val="28"/>
          <w:szCs w:val="28"/>
        </w:rPr>
        <w:t>лицензионного контроля;</w:t>
      </w:r>
    </w:p>
    <w:p w:rsidR="00AB5372" w:rsidRDefault="00C92592" w:rsidP="00C92592">
      <w:pPr>
        <w:ind w:right="-1" w:firstLine="567"/>
        <w:contextualSpacing/>
        <w:jc w:val="both"/>
        <w:rPr>
          <w:rFonts w:ascii="Times New Roman" w:hAnsi="Times New Roman" w:cs="Times New Roman"/>
          <w:color w:val="000000"/>
          <w:sz w:val="28"/>
          <w:szCs w:val="28"/>
        </w:rPr>
      </w:pPr>
      <w:r w:rsidRPr="00C92592">
        <w:rPr>
          <w:rFonts w:ascii="Times New Roman" w:hAnsi="Times New Roman" w:cs="Times New Roman"/>
          <w:color w:val="000000"/>
          <w:sz w:val="28"/>
          <w:szCs w:val="28"/>
        </w:rPr>
        <w:t xml:space="preserve">- по формированию позитивной судебной </w:t>
      </w:r>
      <w:r w:rsidR="00C433D9">
        <w:rPr>
          <w:rFonts w:ascii="Times New Roman" w:hAnsi="Times New Roman" w:cs="Times New Roman"/>
          <w:color w:val="000000"/>
          <w:sz w:val="28"/>
          <w:szCs w:val="28"/>
        </w:rPr>
        <w:t>практики по административным де</w:t>
      </w:r>
      <w:r w:rsidRPr="00C92592">
        <w:rPr>
          <w:rFonts w:ascii="Times New Roman" w:hAnsi="Times New Roman" w:cs="Times New Roman"/>
          <w:color w:val="000000"/>
          <w:sz w:val="28"/>
          <w:szCs w:val="28"/>
        </w:rPr>
        <w:t>лам, возбуждаемым инспекцией в отношении управляющих организаций-лицензиатов, усиление их профилактического</w:t>
      </w:r>
      <w:r w:rsidR="00C433D9">
        <w:rPr>
          <w:rFonts w:ascii="Times New Roman" w:hAnsi="Times New Roman" w:cs="Times New Roman"/>
          <w:color w:val="000000"/>
          <w:sz w:val="28"/>
          <w:szCs w:val="28"/>
        </w:rPr>
        <w:t xml:space="preserve"> воздействия</w:t>
      </w:r>
      <w:r w:rsidRPr="00C92592">
        <w:rPr>
          <w:rFonts w:ascii="Times New Roman" w:hAnsi="Times New Roman" w:cs="Times New Roman"/>
          <w:color w:val="000000"/>
          <w:sz w:val="28"/>
          <w:szCs w:val="28"/>
        </w:rPr>
        <w:t>.</w:t>
      </w:r>
    </w:p>
    <w:p w:rsidR="00B112E2" w:rsidRPr="00B112E2" w:rsidRDefault="00B112E2" w:rsidP="00B112E2">
      <w:pPr>
        <w:ind w:right="-1" w:firstLine="567"/>
        <w:contextualSpacing/>
        <w:jc w:val="both"/>
        <w:rPr>
          <w:rFonts w:ascii="Times New Roman" w:hAnsi="Times New Roman" w:cs="Times New Roman"/>
          <w:color w:val="000000"/>
          <w:sz w:val="28"/>
          <w:szCs w:val="28"/>
        </w:rPr>
      </w:pPr>
      <w:r w:rsidRPr="00B112E2">
        <w:rPr>
          <w:rFonts w:ascii="Times New Roman" w:hAnsi="Times New Roman" w:cs="Times New Roman"/>
          <w:color w:val="000000"/>
          <w:sz w:val="28"/>
          <w:szCs w:val="28"/>
        </w:rPr>
        <w:lastRenderedPageBreak/>
        <w:t>На основании вышеизложенного и с целью недопущения обя</w:t>
      </w:r>
      <w:r>
        <w:rPr>
          <w:rFonts w:ascii="Times New Roman" w:hAnsi="Times New Roman" w:cs="Times New Roman"/>
          <w:color w:val="000000"/>
          <w:sz w:val="28"/>
          <w:szCs w:val="28"/>
        </w:rPr>
        <w:t>зательных требований</w:t>
      </w:r>
      <w:r w:rsidRPr="00B112E2">
        <w:rPr>
          <w:rFonts w:ascii="Times New Roman" w:hAnsi="Times New Roman" w:cs="Times New Roman"/>
          <w:color w:val="000000"/>
          <w:sz w:val="28"/>
          <w:szCs w:val="28"/>
        </w:rPr>
        <w:t xml:space="preserve"> лицам, осуществляющим управление многоквартирными домами</w:t>
      </w:r>
      <w:r w:rsidR="00C433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рекомендовано</w:t>
      </w:r>
      <w:r w:rsidRPr="00B112E2">
        <w:rPr>
          <w:rFonts w:ascii="Times New Roman" w:hAnsi="Times New Roman" w:cs="Times New Roman"/>
          <w:color w:val="000000"/>
          <w:sz w:val="28"/>
          <w:szCs w:val="28"/>
        </w:rPr>
        <w:t>:</w:t>
      </w:r>
    </w:p>
    <w:p w:rsidR="00B112E2" w:rsidRPr="00B112E2" w:rsidRDefault="00B112E2" w:rsidP="00B112E2">
      <w:pPr>
        <w:ind w:right="-1" w:firstLine="567"/>
        <w:contextualSpacing/>
        <w:jc w:val="both"/>
        <w:rPr>
          <w:rFonts w:ascii="Times New Roman" w:hAnsi="Times New Roman" w:cs="Times New Roman"/>
          <w:color w:val="000000"/>
          <w:sz w:val="28"/>
          <w:szCs w:val="28"/>
        </w:rPr>
      </w:pPr>
      <w:proofErr w:type="gramStart"/>
      <w:r w:rsidRPr="00B112E2">
        <w:rPr>
          <w:rFonts w:ascii="Times New Roman" w:hAnsi="Times New Roman" w:cs="Times New Roman"/>
          <w:color w:val="000000"/>
          <w:sz w:val="28"/>
          <w:szCs w:val="28"/>
        </w:rPr>
        <w:t xml:space="preserve">- в случае выявления нарушений обязательных требований  правил   безопасного использования и содержания внутриквартирного газового оборудования, а также  изменений, внесенных в конструкцию вентиляционных каналов и </w:t>
      </w:r>
      <w:proofErr w:type="spellStart"/>
      <w:r w:rsidRPr="00B112E2">
        <w:rPr>
          <w:rFonts w:ascii="Times New Roman" w:hAnsi="Times New Roman" w:cs="Times New Roman"/>
          <w:color w:val="000000"/>
          <w:sz w:val="28"/>
          <w:szCs w:val="28"/>
        </w:rPr>
        <w:t>газодымоходов</w:t>
      </w:r>
      <w:proofErr w:type="spellEnd"/>
      <w:r w:rsidRPr="00B112E2">
        <w:rPr>
          <w:rFonts w:ascii="Times New Roman" w:hAnsi="Times New Roman" w:cs="Times New Roman"/>
          <w:color w:val="000000"/>
          <w:sz w:val="28"/>
          <w:szCs w:val="28"/>
        </w:rPr>
        <w:t xml:space="preserve"> собственниками жилых помещений незамедлительно сообщить в об этом в аварийно-диспетчерскую службу газораспределительной организации, принимать незамедлительные меры, направленные на устранение данных нарушений; </w:t>
      </w:r>
      <w:proofErr w:type="gramEnd"/>
    </w:p>
    <w:p w:rsidR="00B112E2" w:rsidRPr="00B112E2" w:rsidRDefault="00B112E2" w:rsidP="00B112E2">
      <w:pPr>
        <w:ind w:right="-1" w:firstLine="567"/>
        <w:contextualSpacing/>
        <w:jc w:val="both"/>
        <w:rPr>
          <w:rFonts w:ascii="Times New Roman" w:hAnsi="Times New Roman" w:cs="Times New Roman"/>
          <w:color w:val="000000"/>
          <w:sz w:val="28"/>
          <w:szCs w:val="28"/>
        </w:rPr>
      </w:pPr>
      <w:proofErr w:type="gramStart"/>
      <w:r w:rsidRPr="00B112E2">
        <w:rPr>
          <w:rFonts w:ascii="Times New Roman" w:hAnsi="Times New Roman" w:cs="Times New Roman"/>
          <w:color w:val="000000"/>
          <w:sz w:val="28"/>
          <w:szCs w:val="28"/>
        </w:rPr>
        <w:t>- провести анализ заключенных со специализированными организациями, не являющимися газораспределительной организацией,  договоров о техническом обслуживании и ремонте внутридомового и внутриквартирного газового оборудования на предмет наличия соглашения об осуществлении аварийно-диспетчерского обеспечения внутридомового и (или) внутриквартирного газового оборудования;</w:t>
      </w:r>
      <w:proofErr w:type="gramEnd"/>
    </w:p>
    <w:p w:rsidR="00B112E2" w:rsidRPr="00B112E2" w:rsidRDefault="00B112E2" w:rsidP="00B112E2">
      <w:pPr>
        <w:ind w:right="-1" w:firstLine="567"/>
        <w:contextualSpacing/>
        <w:jc w:val="both"/>
        <w:rPr>
          <w:rFonts w:ascii="Times New Roman" w:hAnsi="Times New Roman" w:cs="Times New Roman"/>
          <w:color w:val="000000"/>
          <w:sz w:val="28"/>
          <w:szCs w:val="28"/>
        </w:rPr>
      </w:pPr>
      <w:r w:rsidRPr="00B112E2">
        <w:rPr>
          <w:rFonts w:ascii="Times New Roman" w:hAnsi="Times New Roman" w:cs="Times New Roman"/>
          <w:color w:val="000000"/>
          <w:sz w:val="28"/>
          <w:szCs w:val="28"/>
        </w:rPr>
        <w:t>- в случае временного приостановления поставки газоснабжения в многоквартирный дом принимать оперативные меры в целях восстановления его поставки и обеспечения прав добросовестных собственников помещений в многоквартирных домах;</w:t>
      </w:r>
    </w:p>
    <w:p w:rsidR="00B112E2" w:rsidRPr="00B112E2" w:rsidRDefault="00B112E2" w:rsidP="00B112E2">
      <w:pPr>
        <w:ind w:right="-1" w:firstLine="567"/>
        <w:contextualSpacing/>
        <w:jc w:val="both"/>
        <w:rPr>
          <w:rFonts w:ascii="Times New Roman" w:hAnsi="Times New Roman" w:cs="Times New Roman"/>
          <w:color w:val="000000"/>
          <w:sz w:val="28"/>
          <w:szCs w:val="28"/>
        </w:rPr>
      </w:pPr>
      <w:r w:rsidRPr="00B112E2">
        <w:rPr>
          <w:rFonts w:ascii="Times New Roman" w:hAnsi="Times New Roman" w:cs="Times New Roman"/>
          <w:color w:val="000000"/>
          <w:sz w:val="28"/>
          <w:szCs w:val="28"/>
        </w:rPr>
        <w:t xml:space="preserve">- осуществлять  </w:t>
      </w:r>
      <w:proofErr w:type="gramStart"/>
      <w:r w:rsidRPr="00B112E2">
        <w:rPr>
          <w:rFonts w:ascii="Times New Roman" w:hAnsi="Times New Roman" w:cs="Times New Roman"/>
          <w:color w:val="000000"/>
          <w:sz w:val="28"/>
          <w:szCs w:val="28"/>
        </w:rPr>
        <w:t>контроль за</w:t>
      </w:r>
      <w:proofErr w:type="gramEnd"/>
      <w:r w:rsidRPr="00B112E2">
        <w:rPr>
          <w:rFonts w:ascii="Times New Roman" w:hAnsi="Times New Roman" w:cs="Times New Roman"/>
          <w:color w:val="000000"/>
          <w:sz w:val="28"/>
          <w:szCs w:val="28"/>
        </w:rPr>
        <w:t xml:space="preserve"> оказанием аварийно-диспетчерского обеспечения в соответствии с требованиями  раздела 4  Правил осуществления деятельности по управлению многоквартирными домами, утвержденных Постановлением Правительства РФ от 15.05.2013 № 416;</w:t>
      </w:r>
    </w:p>
    <w:p w:rsidR="00B112E2" w:rsidRPr="00B112E2" w:rsidRDefault="00B112E2" w:rsidP="00B112E2">
      <w:pPr>
        <w:ind w:right="-1" w:firstLine="567"/>
        <w:contextualSpacing/>
        <w:jc w:val="both"/>
        <w:rPr>
          <w:rFonts w:ascii="Times New Roman" w:hAnsi="Times New Roman" w:cs="Times New Roman"/>
          <w:color w:val="000000"/>
          <w:sz w:val="28"/>
          <w:szCs w:val="28"/>
        </w:rPr>
      </w:pPr>
      <w:r w:rsidRPr="00B112E2">
        <w:rPr>
          <w:rFonts w:ascii="Times New Roman" w:hAnsi="Times New Roman" w:cs="Times New Roman"/>
          <w:color w:val="000000"/>
          <w:sz w:val="28"/>
          <w:szCs w:val="28"/>
        </w:rPr>
        <w:t xml:space="preserve">  - ввести  систему  внутреннего контроля соблюдения обязательных требований, устранения выявленных нарушений и своевременного исполнения выданных предписаний;</w:t>
      </w:r>
    </w:p>
    <w:p w:rsidR="00B112E2" w:rsidRDefault="00B112E2" w:rsidP="00B112E2">
      <w:pPr>
        <w:ind w:right="-1" w:firstLine="567"/>
        <w:contextualSpacing/>
        <w:jc w:val="both"/>
        <w:rPr>
          <w:rFonts w:ascii="Times New Roman" w:hAnsi="Times New Roman" w:cs="Times New Roman"/>
          <w:color w:val="000000"/>
          <w:sz w:val="28"/>
          <w:szCs w:val="28"/>
        </w:rPr>
      </w:pPr>
      <w:proofErr w:type="gramStart"/>
      <w:r w:rsidRPr="00B112E2">
        <w:rPr>
          <w:rFonts w:ascii="Times New Roman" w:hAnsi="Times New Roman" w:cs="Times New Roman"/>
          <w:color w:val="000000"/>
          <w:sz w:val="28"/>
          <w:szCs w:val="28"/>
        </w:rPr>
        <w:t>- провести дополнительную работу с собственниками и нанимателями помещений в многоквартирных домах по порядку подачи заявлений о ненадлежащем содержании общего имущества в МКД и прилегающей к дому территории или предоставлении коммунальных услуг, а также обеспечить своевременное их исполнение в целях уменьшения количества жалоб на действия управляющих организаций, направленн</w:t>
      </w:r>
      <w:r w:rsidR="003F3515">
        <w:rPr>
          <w:rFonts w:ascii="Times New Roman" w:hAnsi="Times New Roman" w:cs="Times New Roman"/>
          <w:color w:val="000000"/>
          <w:sz w:val="28"/>
          <w:szCs w:val="28"/>
        </w:rPr>
        <w:t>ых в государственную жилищную инспекцию</w:t>
      </w:r>
      <w:bookmarkStart w:id="0" w:name="_GoBack"/>
      <w:bookmarkEnd w:id="0"/>
      <w:r w:rsidR="00C76154">
        <w:rPr>
          <w:rFonts w:ascii="Times New Roman" w:hAnsi="Times New Roman" w:cs="Times New Roman"/>
          <w:color w:val="000000"/>
          <w:sz w:val="28"/>
          <w:szCs w:val="28"/>
        </w:rPr>
        <w:t xml:space="preserve"> Брянской</w:t>
      </w:r>
      <w:r w:rsidRPr="00B112E2">
        <w:rPr>
          <w:rFonts w:ascii="Times New Roman" w:hAnsi="Times New Roman" w:cs="Times New Roman"/>
          <w:color w:val="000000"/>
          <w:sz w:val="28"/>
          <w:szCs w:val="28"/>
        </w:rPr>
        <w:t xml:space="preserve"> области.</w:t>
      </w:r>
      <w:proofErr w:type="gramEnd"/>
    </w:p>
    <w:sectPr w:rsidR="00B112E2" w:rsidSect="00B112E2">
      <w:pgSz w:w="11906" w:h="16838"/>
      <w:pgMar w:top="1134" w:right="567" w:bottom="567"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C4"/>
    <w:rsid w:val="000B06FC"/>
    <w:rsid w:val="000D7FC7"/>
    <w:rsid w:val="001B523C"/>
    <w:rsid w:val="001F0208"/>
    <w:rsid w:val="002C0C88"/>
    <w:rsid w:val="00347423"/>
    <w:rsid w:val="003F3515"/>
    <w:rsid w:val="00401B7B"/>
    <w:rsid w:val="00485D20"/>
    <w:rsid w:val="00525C7D"/>
    <w:rsid w:val="005B4ABC"/>
    <w:rsid w:val="006A1CF3"/>
    <w:rsid w:val="00771C76"/>
    <w:rsid w:val="008502AE"/>
    <w:rsid w:val="00A006C4"/>
    <w:rsid w:val="00AA5E3E"/>
    <w:rsid w:val="00AB5372"/>
    <w:rsid w:val="00B112E2"/>
    <w:rsid w:val="00B942E3"/>
    <w:rsid w:val="00C433D9"/>
    <w:rsid w:val="00C76154"/>
    <w:rsid w:val="00C92592"/>
    <w:rsid w:val="00CD04D6"/>
    <w:rsid w:val="00D06810"/>
    <w:rsid w:val="00D56B2F"/>
    <w:rsid w:val="00D56DAF"/>
    <w:rsid w:val="00D80D9A"/>
    <w:rsid w:val="00FF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06C4"/>
    <w:pPr>
      <w:spacing w:after="0" w:line="240" w:lineRule="auto"/>
    </w:pPr>
    <w:rPr>
      <w:rFonts w:ascii="Times New Roman" w:eastAsia="Calibri" w:hAnsi="Times New Roman" w:cs="Times New Roman"/>
      <w:sz w:val="28"/>
      <w:lang w:eastAsia="en-US"/>
    </w:rPr>
  </w:style>
  <w:style w:type="paragraph" w:styleId="HTML">
    <w:name w:val="HTML Preformatted"/>
    <w:basedOn w:val="a"/>
    <w:link w:val="HTML0"/>
    <w:uiPriority w:val="99"/>
    <w:unhideWhenUsed/>
    <w:rsid w:val="006A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A1CF3"/>
    <w:rPr>
      <w:rFonts w:ascii="Courier New" w:eastAsia="Times New Roman" w:hAnsi="Courier New" w:cs="Times New Roman"/>
      <w:sz w:val="20"/>
      <w:szCs w:val="20"/>
    </w:rPr>
  </w:style>
  <w:style w:type="character" w:styleId="a4">
    <w:name w:val="Hyperlink"/>
    <w:uiPriority w:val="99"/>
    <w:unhideWhenUsed/>
    <w:rsid w:val="006A1C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06C4"/>
    <w:pPr>
      <w:spacing w:after="0" w:line="240" w:lineRule="auto"/>
    </w:pPr>
    <w:rPr>
      <w:rFonts w:ascii="Times New Roman" w:eastAsia="Calibri" w:hAnsi="Times New Roman" w:cs="Times New Roman"/>
      <w:sz w:val="28"/>
      <w:lang w:eastAsia="en-US"/>
    </w:rPr>
  </w:style>
  <w:style w:type="paragraph" w:styleId="HTML">
    <w:name w:val="HTML Preformatted"/>
    <w:basedOn w:val="a"/>
    <w:link w:val="HTML0"/>
    <w:uiPriority w:val="99"/>
    <w:unhideWhenUsed/>
    <w:rsid w:val="006A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A1CF3"/>
    <w:rPr>
      <w:rFonts w:ascii="Courier New" w:eastAsia="Times New Roman" w:hAnsi="Courier New" w:cs="Times New Roman"/>
      <w:sz w:val="20"/>
      <w:szCs w:val="20"/>
    </w:rPr>
  </w:style>
  <w:style w:type="character" w:styleId="a4">
    <w:name w:val="Hyperlink"/>
    <w:uiPriority w:val="99"/>
    <w:unhideWhenUsed/>
    <w:rsid w:val="006A1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C6C52573467606DF3EA27BF0384662E&amp;req=doc&amp;base=LAW&amp;n=306859&amp;dst=100021&amp;fld=134&amp;REFFIELD=134&amp;REFDST=100017&amp;REFDOC=261048&amp;REFBASE=MOB&amp;stat=refcode%3D16876%3Bdstident%3D100021%3Bindex%3D40&amp;date=17.06.2019" TargetMode="External"/><Relationship Id="rId3" Type="http://schemas.microsoft.com/office/2007/relationships/stylesWithEffects" Target="stylesWithEffects.xml"/><Relationship Id="rId7" Type="http://schemas.openxmlformats.org/officeDocument/2006/relationships/hyperlink" Target="https://login.consultant.ru/link/?rnd=2C6C52573467606DF3EA27BF0384662E&amp;req=doc&amp;base=LAW&amp;n=310122&amp;REFFIELD=134&amp;REFDST=100013&amp;REFDOC=261048&amp;REFBASE=MOB&amp;stat=refcode%3D16876%3Bindex%3D36&amp;date=17.06.20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nd=2C6C52573467606DF3EA27BF0384662E&amp;req=doc&amp;base=LAW&amp;n=310122&amp;dst=100076&amp;fld=134&amp;REFFIELD=134&amp;REFDST=100017&amp;REFDOC=261048&amp;REFBASE=MOB&amp;stat=refcode%3D16876%3Bdstident%3D100076%3Bindex%3D40&amp;date=17.06.20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35D3-144A-4DF1-A76D-573281EC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2723</Words>
  <Characters>15526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Dyakova</dc:creator>
  <cp:lastModifiedBy>user</cp:lastModifiedBy>
  <cp:revision>2</cp:revision>
  <dcterms:created xsi:type="dcterms:W3CDTF">2021-03-10T08:48:00Z</dcterms:created>
  <dcterms:modified xsi:type="dcterms:W3CDTF">2021-03-10T08:48:00Z</dcterms:modified>
</cp:coreProperties>
</file>